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24E39" w14:textId="77777777" w:rsidR="00EF153F" w:rsidRDefault="00EF153F" w:rsidP="00EF153F">
      <w:pPr>
        <w:shd w:val="clear" w:color="auto" w:fill="FFFFFF"/>
        <w:adjustRightInd/>
        <w:snapToGrid/>
        <w:spacing w:after="0"/>
        <w:jc w:val="center"/>
        <w:rPr>
          <w:rFonts w:ascii="Arial" w:eastAsia="宋体" w:hAnsi="Arial" w:cs="Arial"/>
          <w:b/>
          <w:bCs/>
          <w:color w:val="333333"/>
          <w:sz w:val="44"/>
          <w:szCs w:val="44"/>
        </w:rPr>
      </w:pPr>
    </w:p>
    <w:p w14:paraId="78AFC2C9" w14:textId="77777777" w:rsidR="00EF153F" w:rsidRPr="00EF153F" w:rsidRDefault="00EF153F" w:rsidP="00EF153F">
      <w:pPr>
        <w:shd w:val="clear" w:color="auto" w:fill="FFFFFF"/>
        <w:adjustRightInd/>
        <w:snapToGrid/>
        <w:spacing w:after="0"/>
        <w:jc w:val="center"/>
        <w:rPr>
          <w:rFonts w:ascii="Arial" w:eastAsia="宋体" w:hAnsi="Arial" w:cs="Arial"/>
          <w:b/>
          <w:bCs/>
          <w:color w:val="333333"/>
          <w:sz w:val="44"/>
          <w:szCs w:val="44"/>
        </w:rPr>
      </w:pPr>
      <w:r w:rsidRPr="00EF153F">
        <w:rPr>
          <w:rFonts w:ascii="Arial" w:eastAsia="宋体" w:hAnsi="Arial" w:cs="Arial"/>
          <w:b/>
          <w:bCs/>
          <w:color w:val="333333"/>
          <w:sz w:val="44"/>
          <w:szCs w:val="44"/>
        </w:rPr>
        <w:t>广东财经大学学生创业园区管理规定</w:t>
      </w:r>
      <w:r w:rsidRPr="00EF153F">
        <w:rPr>
          <w:rFonts w:ascii="Arial" w:eastAsia="宋体" w:hAnsi="Arial" w:cs="Arial"/>
          <w:b/>
          <w:bCs/>
          <w:color w:val="333333"/>
          <w:sz w:val="44"/>
          <w:szCs w:val="44"/>
        </w:rPr>
        <w:t xml:space="preserve"> </w:t>
      </w:r>
    </w:p>
    <w:p w14:paraId="09D0904F" w14:textId="77777777" w:rsidR="00EF153F" w:rsidRPr="00EF153F" w:rsidRDefault="00EF153F" w:rsidP="00EF153F">
      <w:pPr>
        <w:shd w:val="clear" w:color="auto" w:fill="FFFFFF"/>
        <w:adjustRightInd/>
        <w:snapToGrid/>
        <w:spacing w:after="0" w:line="560" w:lineRule="atLeast"/>
        <w:jc w:val="center"/>
        <w:rPr>
          <w:rFonts w:ascii="Arial" w:eastAsia="宋体" w:hAnsi="Arial" w:cs="Arial"/>
          <w:color w:val="333333"/>
          <w:sz w:val="17"/>
          <w:szCs w:val="17"/>
        </w:rPr>
      </w:pPr>
      <w:r w:rsidRPr="00EF153F">
        <w:rPr>
          <w:rFonts w:ascii="Arial" w:eastAsia="宋体" w:hAnsi="Arial" w:cs="Arial"/>
          <w:color w:val="333333"/>
          <w:sz w:val="32"/>
          <w:szCs w:val="32"/>
        </w:rPr>
        <w:t>粤财大〔</w:t>
      </w:r>
      <w:r w:rsidRPr="00EF153F">
        <w:rPr>
          <w:rFonts w:ascii="Arial" w:eastAsia="宋体" w:hAnsi="Arial" w:cs="Arial"/>
          <w:color w:val="333333"/>
          <w:sz w:val="32"/>
          <w:szCs w:val="32"/>
        </w:rPr>
        <w:t>2015</w:t>
      </w:r>
      <w:r w:rsidRPr="00EF153F">
        <w:rPr>
          <w:rFonts w:ascii="Arial" w:eastAsia="宋体" w:hAnsi="Arial" w:cs="Arial"/>
          <w:color w:val="333333"/>
          <w:sz w:val="32"/>
          <w:szCs w:val="32"/>
        </w:rPr>
        <w:t>〕</w:t>
      </w:r>
      <w:r w:rsidRPr="00EF153F">
        <w:rPr>
          <w:rFonts w:ascii="Arial" w:eastAsia="宋体" w:hAnsi="Arial" w:cs="Arial"/>
          <w:color w:val="333333"/>
          <w:sz w:val="32"/>
          <w:szCs w:val="32"/>
        </w:rPr>
        <w:t>70</w:t>
      </w:r>
      <w:r w:rsidRPr="00EF153F">
        <w:rPr>
          <w:rFonts w:ascii="Arial" w:eastAsia="宋体" w:hAnsi="Arial" w:cs="Arial"/>
          <w:color w:val="333333"/>
          <w:sz w:val="32"/>
          <w:szCs w:val="32"/>
        </w:rPr>
        <w:t>号</w:t>
      </w:r>
    </w:p>
    <w:p w14:paraId="213CE0C5" w14:textId="77777777" w:rsidR="00EF153F" w:rsidRPr="00EF153F" w:rsidRDefault="00EF153F" w:rsidP="00EF153F">
      <w:pPr>
        <w:shd w:val="clear" w:color="auto" w:fill="FFFFFF"/>
        <w:adjustRightInd/>
        <w:spacing w:after="0" w:line="560" w:lineRule="atLeast"/>
        <w:jc w:val="center"/>
        <w:rPr>
          <w:rFonts w:ascii="Arial" w:eastAsia="宋体" w:hAnsi="Arial" w:cs="Arial"/>
          <w:color w:val="333333"/>
          <w:sz w:val="17"/>
          <w:szCs w:val="17"/>
        </w:rPr>
      </w:pPr>
      <w:r w:rsidRPr="00EF153F">
        <w:rPr>
          <w:rFonts w:ascii="Arial" w:eastAsia="宋体" w:hAnsi="Arial" w:cs="Arial"/>
          <w:b/>
          <w:bCs/>
          <w:color w:val="333333"/>
          <w:sz w:val="17"/>
          <w:szCs w:val="17"/>
        </w:rPr>
        <w:t> </w:t>
      </w:r>
    </w:p>
    <w:p w14:paraId="3787B6A4" w14:textId="77777777" w:rsidR="00EF153F" w:rsidRPr="00EF153F" w:rsidRDefault="00EF153F" w:rsidP="00EF153F">
      <w:pPr>
        <w:shd w:val="clear" w:color="auto" w:fill="FFFFFF"/>
        <w:adjustRightInd/>
        <w:spacing w:after="0" w:line="560" w:lineRule="atLeast"/>
        <w:jc w:val="center"/>
        <w:rPr>
          <w:rFonts w:ascii="Arial" w:eastAsia="宋体" w:hAnsi="Arial" w:cs="Arial"/>
          <w:color w:val="333333"/>
          <w:sz w:val="17"/>
          <w:szCs w:val="17"/>
        </w:rPr>
      </w:pPr>
      <w:r w:rsidRPr="00EF153F">
        <w:rPr>
          <w:rFonts w:ascii="Arial" w:eastAsia="宋体" w:hAnsi="Arial" w:cs="Arial"/>
          <w:color w:val="333333"/>
          <w:sz w:val="32"/>
          <w:szCs w:val="32"/>
        </w:rPr>
        <w:t>第一章</w:t>
      </w:r>
      <w:r w:rsidRPr="00EF153F">
        <w:rPr>
          <w:rFonts w:ascii="Arial" w:eastAsia="宋体" w:hAnsi="Arial" w:cs="Arial"/>
          <w:color w:val="333333"/>
          <w:sz w:val="32"/>
          <w:szCs w:val="32"/>
        </w:rPr>
        <w:t> </w:t>
      </w:r>
      <w:r w:rsidRPr="00EF153F">
        <w:rPr>
          <w:rFonts w:ascii="Arial" w:eastAsia="宋体" w:hAnsi="Arial" w:cs="Arial"/>
          <w:color w:val="333333"/>
          <w:sz w:val="32"/>
          <w:szCs w:val="32"/>
        </w:rPr>
        <w:t>总</w:t>
      </w:r>
      <w:r w:rsidRPr="00EF153F">
        <w:rPr>
          <w:rFonts w:ascii="Arial" w:eastAsia="宋体" w:hAnsi="Arial" w:cs="Arial"/>
          <w:color w:val="333333"/>
          <w:sz w:val="32"/>
          <w:szCs w:val="32"/>
        </w:rPr>
        <w:t> </w:t>
      </w:r>
      <w:r w:rsidRPr="00EF153F">
        <w:rPr>
          <w:rFonts w:ascii="Arial" w:eastAsia="宋体" w:hAnsi="Arial" w:cs="Arial"/>
          <w:color w:val="333333"/>
          <w:sz w:val="32"/>
          <w:szCs w:val="32"/>
        </w:rPr>
        <w:t>则</w:t>
      </w:r>
    </w:p>
    <w:p w14:paraId="6C76799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17"/>
          <w:szCs w:val="17"/>
        </w:rPr>
        <w:t> </w:t>
      </w:r>
    </w:p>
    <w:p w14:paraId="18233853"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第一条</w:t>
      </w:r>
      <w:r w:rsidRPr="00EF153F">
        <w:rPr>
          <w:rFonts w:ascii="Arial" w:eastAsia="宋体" w:hAnsi="Arial" w:cs="Arial"/>
          <w:color w:val="333333"/>
          <w:sz w:val="32"/>
          <w:szCs w:val="32"/>
        </w:rPr>
        <w:t xml:space="preserve">  </w:t>
      </w:r>
      <w:r w:rsidRPr="00EF153F">
        <w:rPr>
          <w:rFonts w:ascii="Arial" w:eastAsia="宋体" w:hAnsi="Arial" w:cs="Arial"/>
          <w:color w:val="333333"/>
          <w:sz w:val="32"/>
          <w:szCs w:val="32"/>
        </w:rPr>
        <w:t>为贯彻落实国家有关创新创业教育改革政策及有关文件精神，推动我校学生创新创业教育及就业工作，规范我校大学生创业园区管理，提升学生创新创业能力，特制定本规定。</w:t>
      </w:r>
    </w:p>
    <w:p w14:paraId="1A3490E9"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第二条</w:t>
      </w:r>
      <w:r w:rsidRPr="00EF153F">
        <w:rPr>
          <w:rFonts w:ascii="Arial" w:eastAsia="宋体" w:hAnsi="Arial" w:cs="Arial"/>
          <w:color w:val="333333"/>
          <w:sz w:val="32"/>
          <w:szCs w:val="32"/>
        </w:rPr>
        <w:t> </w:t>
      </w:r>
      <w:r w:rsidRPr="00EF153F">
        <w:rPr>
          <w:rFonts w:ascii="Arial" w:eastAsia="宋体" w:hAnsi="Arial" w:cs="Arial"/>
          <w:color w:val="333333"/>
          <w:sz w:val="32"/>
          <w:szCs w:val="32"/>
        </w:rPr>
        <w:t>广东财经大学所有学生创业园区，以及按照本规定，经过项目初步遴选、正式评审、公示无异议、签署《广东财经大学学生创业园区孵化协议》的学生创业项目，均适用本规定。</w:t>
      </w:r>
    </w:p>
    <w:p w14:paraId="6DA7FC6E"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第三条</w:t>
      </w:r>
      <w:r w:rsidRPr="00EF153F">
        <w:rPr>
          <w:rFonts w:ascii="Arial" w:eastAsia="宋体" w:hAnsi="Arial" w:cs="Arial"/>
          <w:color w:val="333333"/>
          <w:sz w:val="32"/>
          <w:szCs w:val="32"/>
        </w:rPr>
        <w:t> </w:t>
      </w:r>
      <w:r w:rsidRPr="00EF153F">
        <w:rPr>
          <w:rFonts w:ascii="Arial" w:eastAsia="宋体" w:hAnsi="Arial" w:cs="Arial"/>
          <w:color w:val="333333"/>
          <w:sz w:val="32"/>
          <w:szCs w:val="32"/>
        </w:rPr>
        <w:t>广东财经大学学生创业园区（以下简称</w:t>
      </w:r>
      <w:r w:rsidRPr="00EF153F">
        <w:rPr>
          <w:rFonts w:ascii="Arial" w:eastAsia="宋体" w:hAnsi="Arial" w:cs="Arial"/>
          <w:color w:val="333333"/>
          <w:sz w:val="32"/>
          <w:szCs w:val="32"/>
        </w:rPr>
        <w:t>“</w:t>
      </w:r>
      <w:r w:rsidRPr="00EF153F">
        <w:rPr>
          <w:rFonts w:ascii="Arial" w:eastAsia="宋体" w:hAnsi="Arial" w:cs="Arial"/>
          <w:color w:val="333333"/>
          <w:sz w:val="32"/>
          <w:szCs w:val="32"/>
        </w:rPr>
        <w:t>园区</w:t>
      </w:r>
      <w:r w:rsidRPr="00EF153F">
        <w:rPr>
          <w:rFonts w:ascii="Arial" w:eastAsia="宋体" w:hAnsi="Arial" w:cs="Arial"/>
          <w:color w:val="333333"/>
          <w:sz w:val="32"/>
          <w:szCs w:val="32"/>
        </w:rPr>
        <w:t>”</w:t>
      </w:r>
      <w:r w:rsidRPr="00EF153F">
        <w:rPr>
          <w:rFonts w:ascii="Arial" w:eastAsia="宋体" w:hAnsi="Arial" w:cs="Arial"/>
          <w:color w:val="333333"/>
          <w:sz w:val="32"/>
          <w:szCs w:val="32"/>
        </w:rPr>
        <w:t>）是学校创新创业教育实践平台和大学生创业孵化基地，着力培育大学生创新精神、创业意识和创业实践能力。园区主要功能为</w:t>
      </w:r>
      <w:r w:rsidRPr="00EF153F">
        <w:rPr>
          <w:rFonts w:ascii="Arial" w:eastAsia="宋体" w:hAnsi="Arial" w:cs="Arial"/>
          <w:color w:val="333333"/>
          <w:sz w:val="32"/>
          <w:szCs w:val="32"/>
        </w:rPr>
        <w:t>“</w:t>
      </w:r>
      <w:r w:rsidRPr="00EF153F">
        <w:rPr>
          <w:rFonts w:ascii="Arial" w:eastAsia="宋体" w:hAnsi="Arial" w:cs="Arial"/>
          <w:color w:val="333333"/>
          <w:sz w:val="32"/>
          <w:szCs w:val="32"/>
        </w:rPr>
        <w:t>实验室</w:t>
      </w:r>
      <w:r w:rsidRPr="00EF153F">
        <w:rPr>
          <w:rFonts w:ascii="Arial" w:eastAsia="宋体" w:hAnsi="Arial" w:cs="Arial"/>
          <w:color w:val="333333"/>
          <w:sz w:val="32"/>
          <w:szCs w:val="32"/>
        </w:rPr>
        <w:t>”</w:t>
      </w:r>
      <w:r w:rsidRPr="00EF153F">
        <w:rPr>
          <w:rFonts w:ascii="Arial" w:eastAsia="宋体" w:hAnsi="Arial" w:cs="Arial"/>
          <w:color w:val="333333"/>
          <w:sz w:val="32"/>
          <w:szCs w:val="32"/>
        </w:rPr>
        <w:t>和</w:t>
      </w:r>
      <w:r w:rsidRPr="00EF153F">
        <w:rPr>
          <w:rFonts w:ascii="Arial" w:eastAsia="宋体" w:hAnsi="Arial" w:cs="Arial"/>
          <w:color w:val="333333"/>
          <w:sz w:val="32"/>
          <w:szCs w:val="32"/>
        </w:rPr>
        <w:t>“</w:t>
      </w:r>
      <w:r w:rsidRPr="00EF153F">
        <w:rPr>
          <w:rFonts w:ascii="Arial" w:eastAsia="宋体" w:hAnsi="Arial" w:cs="Arial"/>
          <w:color w:val="333333"/>
          <w:sz w:val="32"/>
          <w:szCs w:val="32"/>
        </w:rPr>
        <w:t>孵化器</w:t>
      </w:r>
      <w:r w:rsidRPr="00EF153F">
        <w:rPr>
          <w:rFonts w:ascii="Arial" w:eastAsia="宋体" w:hAnsi="Arial" w:cs="Arial"/>
          <w:color w:val="333333"/>
          <w:sz w:val="32"/>
          <w:szCs w:val="32"/>
        </w:rPr>
        <w:t>”</w:t>
      </w:r>
      <w:r w:rsidRPr="00EF153F">
        <w:rPr>
          <w:rFonts w:ascii="Arial" w:eastAsia="宋体" w:hAnsi="Arial" w:cs="Arial"/>
          <w:color w:val="333333"/>
          <w:sz w:val="32"/>
          <w:szCs w:val="32"/>
        </w:rPr>
        <w:t>，实行项目化引导、企业化管理、市场化运作，积极配合学校人才培养改革工作，为学生创新创业实践活动提供服务。</w:t>
      </w:r>
    </w:p>
    <w:p w14:paraId="608BF43B"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第四条</w:t>
      </w:r>
      <w:r w:rsidRPr="00EF153F">
        <w:rPr>
          <w:rFonts w:ascii="Arial" w:eastAsia="宋体" w:hAnsi="Arial" w:cs="Arial"/>
          <w:color w:val="333333"/>
          <w:sz w:val="32"/>
          <w:szCs w:val="32"/>
        </w:rPr>
        <w:t> </w:t>
      </w:r>
      <w:r w:rsidRPr="00EF153F">
        <w:rPr>
          <w:rFonts w:ascii="Arial" w:eastAsia="宋体" w:hAnsi="Arial" w:cs="Arial"/>
          <w:color w:val="333333"/>
          <w:sz w:val="32"/>
          <w:szCs w:val="32"/>
        </w:rPr>
        <w:t>园区包括学校所有适用于大学生创业孵化与实训、实践的场所。全校园区按照</w:t>
      </w:r>
      <w:r w:rsidRPr="00EF153F">
        <w:rPr>
          <w:rFonts w:ascii="Arial" w:eastAsia="宋体" w:hAnsi="Arial" w:cs="Arial"/>
          <w:color w:val="333333"/>
          <w:sz w:val="32"/>
          <w:szCs w:val="32"/>
        </w:rPr>
        <w:t>“</w:t>
      </w:r>
      <w:r w:rsidRPr="00EF153F">
        <w:rPr>
          <w:rFonts w:ascii="Arial" w:eastAsia="宋体" w:hAnsi="Arial" w:cs="Arial"/>
          <w:color w:val="333333"/>
          <w:sz w:val="32"/>
          <w:szCs w:val="32"/>
        </w:rPr>
        <w:t>统筹规划、整体设计、统一协调</w:t>
      </w:r>
      <w:r w:rsidRPr="00EF153F">
        <w:rPr>
          <w:rFonts w:ascii="Arial" w:eastAsia="宋体" w:hAnsi="Arial" w:cs="Arial"/>
          <w:color w:val="333333"/>
          <w:sz w:val="32"/>
          <w:szCs w:val="32"/>
        </w:rPr>
        <w:t>”</w:t>
      </w:r>
      <w:r w:rsidRPr="00EF153F">
        <w:rPr>
          <w:rFonts w:ascii="Arial" w:eastAsia="宋体" w:hAnsi="Arial" w:cs="Arial"/>
          <w:color w:val="333333"/>
          <w:sz w:val="32"/>
          <w:szCs w:val="32"/>
        </w:rPr>
        <w:t>的原则统一建设，统一标识。</w:t>
      </w:r>
    </w:p>
    <w:p w14:paraId="74256767"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lastRenderedPageBreak/>
        <w:t>第五条</w:t>
      </w:r>
      <w:r w:rsidRPr="00EF153F">
        <w:rPr>
          <w:rFonts w:ascii="Arial" w:eastAsia="宋体" w:hAnsi="Arial" w:cs="Arial"/>
          <w:color w:val="333333"/>
          <w:sz w:val="32"/>
          <w:szCs w:val="32"/>
        </w:rPr>
        <w:t> </w:t>
      </w:r>
      <w:r w:rsidRPr="00EF153F">
        <w:rPr>
          <w:rFonts w:ascii="Arial" w:eastAsia="宋体" w:hAnsi="Arial" w:cs="Arial"/>
          <w:color w:val="333333"/>
          <w:sz w:val="32"/>
          <w:szCs w:val="32"/>
        </w:rPr>
        <w:t>园区以聚合学校、政府部门、行业企业等多方资源原则进行建设。园区的水、电、网络由学校负责，实行定额管理，其他由创业团队整合资源建设。</w:t>
      </w:r>
    </w:p>
    <w:p w14:paraId="59FCD0CE"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第六条</w:t>
      </w:r>
      <w:r w:rsidRPr="00EF153F">
        <w:rPr>
          <w:rFonts w:ascii="Arial" w:eastAsia="宋体" w:hAnsi="Arial" w:cs="Arial"/>
          <w:color w:val="333333"/>
          <w:sz w:val="32"/>
          <w:szCs w:val="32"/>
        </w:rPr>
        <w:t xml:space="preserve">  </w:t>
      </w:r>
      <w:r w:rsidRPr="00EF153F">
        <w:rPr>
          <w:rFonts w:ascii="Arial" w:eastAsia="宋体" w:hAnsi="Arial" w:cs="Arial"/>
          <w:color w:val="333333"/>
          <w:sz w:val="32"/>
          <w:szCs w:val="32"/>
        </w:rPr>
        <w:t>园区为入园创业项目（以下简称项目）提供以下服务：</w:t>
      </w:r>
    </w:p>
    <w:p w14:paraId="52E3486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（一）开展创业培训；</w:t>
      </w:r>
    </w:p>
    <w:p w14:paraId="745C6709"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（二）搭建与政府职能部门的沟通平台，协助创业企业争取补助、贷款、减免、奖励等有关优惠政策，降低成本；</w:t>
      </w:r>
    </w:p>
    <w:p w14:paraId="17E9AE2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（三）为入园企业提供成果发布、宣传推广、信息咨询、市场营销、财务管理、业务洽谈、项目对接、投融资等各项指导和服务；</w:t>
      </w:r>
    </w:p>
    <w:p w14:paraId="7ACA8E3D"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（四）协助入园企业召集各方面专家进行运营诊断，帮助学生规避创业风险，降低经营成本，提高创业成功率；</w:t>
      </w:r>
    </w:p>
    <w:p w14:paraId="47BFC15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（五）协助入园企业参与各类专业技术及管理培训班。</w:t>
      </w:r>
    </w:p>
    <w:p w14:paraId="2268A76F"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第七条</w:t>
      </w:r>
      <w:r w:rsidRPr="00EF153F">
        <w:rPr>
          <w:rFonts w:ascii="Arial" w:eastAsia="宋体" w:hAnsi="Arial" w:cs="Arial"/>
          <w:color w:val="333333"/>
          <w:sz w:val="32"/>
          <w:szCs w:val="32"/>
        </w:rPr>
        <w:t> </w:t>
      </w:r>
      <w:r w:rsidRPr="00EF153F">
        <w:rPr>
          <w:rFonts w:ascii="Arial" w:eastAsia="宋体" w:hAnsi="Arial" w:cs="Arial"/>
          <w:color w:val="333333"/>
          <w:sz w:val="32"/>
          <w:szCs w:val="32"/>
        </w:rPr>
        <w:t>进入园区的创业项目孵化期限一般不超过三年。</w:t>
      </w:r>
    </w:p>
    <w:p w14:paraId="23EC00BA" w14:textId="77777777" w:rsidR="00EF153F" w:rsidRPr="00EF153F" w:rsidRDefault="00EF153F" w:rsidP="00EF153F">
      <w:pPr>
        <w:shd w:val="clear" w:color="auto" w:fill="FFFFFF"/>
        <w:adjustRightInd/>
        <w:spacing w:after="0" w:line="560" w:lineRule="atLeast"/>
        <w:rPr>
          <w:rFonts w:ascii="Arial" w:eastAsia="宋体" w:hAnsi="Arial" w:cs="Arial"/>
          <w:color w:val="333333"/>
          <w:sz w:val="17"/>
          <w:szCs w:val="17"/>
        </w:rPr>
      </w:pPr>
      <w:r w:rsidRPr="00EF153F">
        <w:rPr>
          <w:rFonts w:ascii="Arial" w:eastAsia="宋体" w:hAnsi="Arial" w:cs="Arial"/>
          <w:b/>
          <w:bCs/>
          <w:color w:val="333333"/>
          <w:sz w:val="17"/>
          <w:szCs w:val="17"/>
        </w:rPr>
        <w:t> </w:t>
      </w:r>
    </w:p>
    <w:p w14:paraId="2FE4AA46" w14:textId="77777777" w:rsidR="00EF153F" w:rsidRPr="00EF153F" w:rsidRDefault="00EF153F" w:rsidP="00EF153F">
      <w:pPr>
        <w:shd w:val="clear" w:color="auto" w:fill="FFFFFF"/>
        <w:adjustRightInd/>
        <w:spacing w:after="0" w:line="560" w:lineRule="atLeast"/>
        <w:jc w:val="center"/>
        <w:rPr>
          <w:rFonts w:ascii="Arial" w:eastAsia="宋体" w:hAnsi="Arial" w:cs="Arial"/>
          <w:color w:val="333333"/>
          <w:sz w:val="17"/>
          <w:szCs w:val="17"/>
        </w:rPr>
      </w:pPr>
      <w:r w:rsidRPr="00EF153F">
        <w:rPr>
          <w:rFonts w:ascii="Arial" w:eastAsia="宋体" w:hAnsi="Arial" w:cs="Arial"/>
          <w:color w:val="333333"/>
          <w:sz w:val="32"/>
          <w:szCs w:val="32"/>
        </w:rPr>
        <w:t>第二章</w:t>
      </w:r>
      <w:r w:rsidRPr="00EF153F">
        <w:rPr>
          <w:rFonts w:ascii="Arial" w:eastAsia="宋体" w:hAnsi="Arial" w:cs="Arial"/>
          <w:color w:val="333333"/>
          <w:sz w:val="32"/>
          <w:szCs w:val="32"/>
        </w:rPr>
        <w:t> </w:t>
      </w:r>
      <w:r w:rsidRPr="00EF153F">
        <w:rPr>
          <w:rFonts w:ascii="Arial" w:eastAsia="宋体" w:hAnsi="Arial" w:cs="Arial"/>
          <w:color w:val="333333"/>
          <w:sz w:val="32"/>
          <w:szCs w:val="32"/>
        </w:rPr>
        <w:t>组织机构与职责</w:t>
      </w:r>
    </w:p>
    <w:p w14:paraId="72651CF0" w14:textId="77777777" w:rsidR="00EF153F" w:rsidRPr="00EF153F" w:rsidRDefault="00EF153F" w:rsidP="00EF153F">
      <w:pPr>
        <w:shd w:val="clear" w:color="auto" w:fill="FFFFFF"/>
        <w:adjustRightInd/>
        <w:snapToGrid/>
        <w:spacing w:after="0" w:line="560" w:lineRule="atLeast"/>
        <w:ind w:firstLine="617"/>
        <w:rPr>
          <w:rFonts w:ascii="Arial" w:eastAsia="宋体" w:hAnsi="Arial" w:cs="Arial"/>
          <w:color w:val="333333"/>
          <w:sz w:val="17"/>
          <w:szCs w:val="17"/>
        </w:rPr>
      </w:pPr>
      <w:r w:rsidRPr="00EF153F">
        <w:rPr>
          <w:rFonts w:ascii="Arial" w:eastAsia="宋体" w:hAnsi="Arial" w:cs="Arial"/>
          <w:b/>
          <w:bCs/>
          <w:color w:val="333333"/>
          <w:sz w:val="17"/>
          <w:szCs w:val="17"/>
        </w:rPr>
        <w:t> </w:t>
      </w:r>
    </w:p>
    <w:p w14:paraId="2C141767" w14:textId="77777777" w:rsidR="00EF153F" w:rsidRPr="00EF153F" w:rsidRDefault="00EF153F" w:rsidP="00EF153F">
      <w:pPr>
        <w:shd w:val="clear" w:color="auto" w:fill="FFFFFF"/>
        <w:adjustRightInd/>
        <w:snapToGri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rPr>
        <w:t>第八条</w:t>
      </w:r>
      <w:r w:rsidRPr="00EF153F">
        <w:rPr>
          <w:rFonts w:ascii="Arial" w:eastAsia="宋体" w:hAnsi="Arial" w:cs="Arial"/>
          <w:color w:val="333333"/>
          <w:sz w:val="32"/>
          <w:szCs w:val="32"/>
        </w:rPr>
        <w:t> </w:t>
      </w:r>
      <w:r w:rsidRPr="00EF153F">
        <w:rPr>
          <w:rFonts w:ascii="Arial" w:eastAsia="宋体" w:hAnsi="Arial" w:cs="Arial"/>
          <w:color w:val="333333"/>
          <w:sz w:val="32"/>
          <w:szCs w:val="32"/>
        </w:rPr>
        <w:t>成立广东财经大学学生创业园区管理委员会（以下简称管委会），在广东财经大学创新创业教育指导委员会领导下，审议园区重大事项。</w:t>
      </w:r>
      <w:proofErr w:type="gramStart"/>
      <w:r w:rsidRPr="00EF153F">
        <w:rPr>
          <w:rFonts w:ascii="Arial" w:eastAsia="宋体" w:hAnsi="Arial" w:cs="Arial"/>
          <w:color w:val="333333"/>
          <w:sz w:val="32"/>
          <w:szCs w:val="32"/>
        </w:rPr>
        <w:t>管委会管委会</w:t>
      </w:r>
      <w:proofErr w:type="gramEnd"/>
      <w:r w:rsidRPr="00EF153F">
        <w:rPr>
          <w:rFonts w:ascii="Arial" w:eastAsia="宋体" w:hAnsi="Arial" w:cs="Arial"/>
          <w:color w:val="333333"/>
          <w:sz w:val="32"/>
          <w:szCs w:val="32"/>
        </w:rPr>
        <w:t>委员均为职务委员，主任委员由分管教学的校领导担任，副主任委员由分管学生工作、研究生教育的校领导担任，秘书长</w:t>
      </w:r>
      <w:r w:rsidRPr="00EF153F">
        <w:rPr>
          <w:rFonts w:ascii="Arial" w:eastAsia="宋体" w:hAnsi="Arial" w:cs="Arial"/>
          <w:color w:val="333333"/>
          <w:sz w:val="32"/>
          <w:szCs w:val="32"/>
        </w:rPr>
        <w:lastRenderedPageBreak/>
        <w:t>由创业教育学院常务副院长担任，其他委员由党委办公室、校长办公室、党委学生工作部（学生处）、党委研究生工作部（研究生处）、人力资源开发与管理处、教务处、财务与国有资产管理处、设备与实验室管理处、保卫处、后勤服务与管理处、校团委、校友总会办公室、工商管理硕士（</w:t>
      </w:r>
      <w:r w:rsidRPr="00EF153F">
        <w:rPr>
          <w:rFonts w:ascii="Arial" w:eastAsia="宋体" w:hAnsi="Arial" w:cs="Arial"/>
          <w:color w:val="333333"/>
          <w:sz w:val="32"/>
          <w:szCs w:val="32"/>
        </w:rPr>
        <w:t>MBA</w:t>
      </w:r>
      <w:r w:rsidRPr="00EF153F">
        <w:rPr>
          <w:rFonts w:ascii="Arial" w:eastAsia="宋体" w:hAnsi="Arial" w:cs="Arial"/>
          <w:color w:val="333333"/>
          <w:sz w:val="32"/>
          <w:szCs w:val="32"/>
        </w:rPr>
        <w:t>）教育中心主要负责人、佛山（三水）校区管理委员会常务副主任和分管学生工作副书记、创业教育学院常务副院长及其他负责人担任。委员因职务变动，则自然更替。</w:t>
      </w:r>
    </w:p>
    <w:p w14:paraId="19D299C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第九条</w:t>
      </w:r>
      <w:r w:rsidRPr="00EF153F">
        <w:rPr>
          <w:rFonts w:ascii="Arial" w:eastAsia="宋体" w:hAnsi="Arial" w:cs="Arial"/>
          <w:color w:val="333333"/>
          <w:sz w:val="32"/>
          <w:szCs w:val="32"/>
        </w:rPr>
        <w:t> </w:t>
      </w:r>
      <w:r w:rsidRPr="00EF153F">
        <w:rPr>
          <w:rFonts w:ascii="Arial" w:eastAsia="宋体" w:hAnsi="Arial" w:cs="Arial"/>
          <w:color w:val="333333"/>
          <w:sz w:val="32"/>
          <w:szCs w:val="32"/>
        </w:rPr>
        <w:t>管委会下设广东财经大学学生创业园区管理工作办公室（以下简称办公室），办公室主任由创业教育学院党总支书记（副书记）担任。办公室负责创业园区日常管理事务，挂靠在创业教育学院。办公室对管委会负责，承担园区日常管理工作。办公室职责如下：</w:t>
      </w:r>
    </w:p>
    <w:p w14:paraId="3F61DBC1"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（一）编制园区的发展规划。</w:t>
      </w:r>
    </w:p>
    <w:p w14:paraId="28385601"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（二）负责园区的对外宣传和联系。</w:t>
      </w:r>
    </w:p>
    <w:p w14:paraId="14482481"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（三）受理创业团队的申请，组织评审、遴选入园创业项目。</w:t>
      </w:r>
    </w:p>
    <w:p w14:paraId="2EAD2EEC"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（四）对创业团队进行创业辅导和培训，并提供相关咨询服务。</w:t>
      </w:r>
    </w:p>
    <w:p w14:paraId="44EDE734"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（五）负责园区和入驻园区创业团队的日常管理工作。</w:t>
      </w:r>
    </w:p>
    <w:p w14:paraId="75CB9D1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（六）园区其他日常管理工作。</w:t>
      </w:r>
    </w:p>
    <w:p w14:paraId="1F557396"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第十条</w:t>
      </w:r>
      <w:r w:rsidRPr="00EF153F">
        <w:rPr>
          <w:rFonts w:ascii="Arial" w:eastAsia="宋体" w:hAnsi="Arial" w:cs="Arial"/>
          <w:color w:val="333333"/>
          <w:sz w:val="32"/>
          <w:szCs w:val="32"/>
        </w:rPr>
        <w:t> </w:t>
      </w:r>
      <w:r w:rsidRPr="00EF153F">
        <w:rPr>
          <w:rFonts w:ascii="Arial" w:eastAsia="宋体" w:hAnsi="Arial" w:cs="Arial"/>
          <w:color w:val="333333"/>
          <w:sz w:val="32"/>
          <w:szCs w:val="32"/>
        </w:rPr>
        <w:t>创业园区设专职管理岗位，管理岗位在岗</w:t>
      </w:r>
      <w:proofErr w:type="gramStart"/>
      <w:r w:rsidRPr="00EF153F">
        <w:rPr>
          <w:rFonts w:ascii="Arial" w:eastAsia="宋体" w:hAnsi="Arial" w:cs="Arial"/>
          <w:color w:val="333333"/>
          <w:sz w:val="32"/>
          <w:szCs w:val="32"/>
        </w:rPr>
        <w:t>人员须替所有</w:t>
      </w:r>
      <w:proofErr w:type="gramEnd"/>
      <w:r w:rsidRPr="00EF153F">
        <w:rPr>
          <w:rFonts w:ascii="Arial" w:eastAsia="宋体" w:hAnsi="Arial" w:cs="Arial"/>
          <w:color w:val="333333"/>
          <w:sz w:val="32"/>
          <w:szCs w:val="32"/>
        </w:rPr>
        <w:t>创业项目保守商业秘密，并协助管委会制定有关</w:t>
      </w:r>
      <w:r w:rsidRPr="00EF153F">
        <w:rPr>
          <w:rFonts w:ascii="Arial" w:eastAsia="宋体" w:hAnsi="Arial" w:cs="Arial"/>
          <w:color w:val="333333"/>
          <w:sz w:val="32"/>
          <w:szCs w:val="32"/>
        </w:rPr>
        <w:lastRenderedPageBreak/>
        <w:t>规章制度、起草相关文件、组织入园项目遴选，负责园区日常管理，为入园创业项目提供日常服务等。</w:t>
      </w:r>
    </w:p>
    <w:p w14:paraId="2C40163D"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第十一条</w:t>
      </w:r>
      <w:r w:rsidRPr="00EF153F">
        <w:rPr>
          <w:rFonts w:ascii="Arial" w:eastAsia="宋体" w:hAnsi="Arial" w:cs="Arial"/>
          <w:color w:val="333333"/>
          <w:sz w:val="32"/>
          <w:szCs w:val="32"/>
        </w:rPr>
        <w:t> </w:t>
      </w:r>
      <w:r w:rsidRPr="00EF153F">
        <w:rPr>
          <w:rFonts w:ascii="Arial" w:eastAsia="宋体" w:hAnsi="Arial" w:cs="Arial"/>
          <w:color w:val="333333"/>
          <w:sz w:val="32"/>
          <w:szCs w:val="32"/>
        </w:rPr>
        <w:t>全校学生创业园区管理，采取</w:t>
      </w:r>
      <w:r w:rsidRPr="00EF153F">
        <w:rPr>
          <w:rFonts w:ascii="Arial" w:eastAsia="宋体" w:hAnsi="Arial" w:cs="Arial"/>
          <w:color w:val="333333"/>
          <w:sz w:val="32"/>
          <w:szCs w:val="32"/>
        </w:rPr>
        <w:t>“</w:t>
      </w:r>
      <w:r w:rsidRPr="00EF153F">
        <w:rPr>
          <w:rFonts w:ascii="Arial" w:eastAsia="宋体" w:hAnsi="Arial" w:cs="Arial"/>
          <w:color w:val="333333"/>
          <w:sz w:val="32"/>
          <w:szCs w:val="32"/>
        </w:rPr>
        <w:t>统筹管理、分工负责</w:t>
      </w:r>
      <w:r w:rsidRPr="00EF153F">
        <w:rPr>
          <w:rFonts w:ascii="Arial" w:eastAsia="宋体" w:hAnsi="Arial" w:cs="Arial"/>
          <w:color w:val="333333"/>
          <w:sz w:val="32"/>
          <w:szCs w:val="32"/>
        </w:rPr>
        <w:t>”</w:t>
      </w:r>
      <w:r w:rsidRPr="00EF153F">
        <w:rPr>
          <w:rFonts w:ascii="Arial" w:eastAsia="宋体" w:hAnsi="Arial" w:cs="Arial"/>
          <w:color w:val="333333"/>
          <w:sz w:val="32"/>
          <w:szCs w:val="32"/>
        </w:rPr>
        <w:t>模式。由管委会及办公室统筹规划、统一协调。佛山（三水）校区学生创业园及入园项目管理由佛山（三水）校区管委会具体负责；研究生创业项目由研究生处具体负责；其他园区由办公室直接负责。各负责单位必须切实履行职责，按照学校规章制度，做好创业园区管理各环节的管理与服务工作。</w:t>
      </w:r>
    </w:p>
    <w:p w14:paraId="31A1E659"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17"/>
          <w:szCs w:val="17"/>
        </w:rPr>
        <w:t> </w:t>
      </w:r>
    </w:p>
    <w:p w14:paraId="2B0EA30C" w14:textId="77777777" w:rsidR="00EF153F" w:rsidRPr="00EF153F" w:rsidRDefault="00EF153F" w:rsidP="00EF153F">
      <w:pPr>
        <w:shd w:val="clear" w:color="auto" w:fill="FFFFFF"/>
        <w:adjustRightInd/>
        <w:spacing w:after="0" w:line="560" w:lineRule="atLeast"/>
        <w:jc w:val="center"/>
        <w:rPr>
          <w:rFonts w:ascii="Arial" w:eastAsia="宋体" w:hAnsi="Arial" w:cs="Arial"/>
          <w:color w:val="333333"/>
          <w:sz w:val="17"/>
          <w:szCs w:val="17"/>
        </w:rPr>
      </w:pPr>
      <w:r w:rsidRPr="00EF153F">
        <w:rPr>
          <w:rFonts w:ascii="Arial" w:eastAsia="宋体" w:hAnsi="Arial" w:cs="Arial"/>
          <w:color w:val="333333"/>
          <w:sz w:val="32"/>
          <w:szCs w:val="32"/>
        </w:rPr>
        <w:t>第三章</w:t>
      </w:r>
      <w:r w:rsidRPr="00EF153F">
        <w:rPr>
          <w:rFonts w:ascii="Arial" w:eastAsia="宋体" w:hAnsi="Arial" w:cs="Arial"/>
          <w:color w:val="333333"/>
          <w:sz w:val="32"/>
          <w:szCs w:val="32"/>
        </w:rPr>
        <w:t> </w:t>
      </w:r>
      <w:r w:rsidRPr="00EF153F">
        <w:rPr>
          <w:rFonts w:ascii="Arial" w:eastAsia="宋体" w:hAnsi="Arial" w:cs="Arial"/>
          <w:color w:val="333333"/>
          <w:sz w:val="32"/>
          <w:szCs w:val="32"/>
        </w:rPr>
        <w:t>项目入园条件与遴选程序</w:t>
      </w:r>
    </w:p>
    <w:p w14:paraId="6B91DE78" w14:textId="77777777" w:rsidR="00EF153F" w:rsidRPr="00EF153F" w:rsidRDefault="00EF153F" w:rsidP="00EF153F">
      <w:pPr>
        <w:shd w:val="clear" w:color="auto" w:fill="FFFFFF"/>
        <w:adjustRightInd/>
        <w:spacing w:after="0" w:line="560" w:lineRule="atLeast"/>
        <w:ind w:firstLine="643"/>
        <w:rPr>
          <w:rFonts w:ascii="Arial" w:eastAsia="宋体" w:hAnsi="Arial" w:cs="Arial"/>
          <w:color w:val="333333"/>
          <w:sz w:val="17"/>
          <w:szCs w:val="17"/>
        </w:rPr>
      </w:pPr>
      <w:r w:rsidRPr="00EF153F">
        <w:rPr>
          <w:rFonts w:ascii="Arial" w:eastAsia="宋体" w:hAnsi="Arial" w:cs="Arial"/>
          <w:b/>
          <w:bCs/>
          <w:color w:val="333333"/>
          <w:sz w:val="17"/>
          <w:szCs w:val="17"/>
        </w:rPr>
        <w:t> </w:t>
      </w:r>
    </w:p>
    <w:p w14:paraId="56109D0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第十二条</w:t>
      </w:r>
      <w:r w:rsidRPr="00EF153F">
        <w:rPr>
          <w:rFonts w:ascii="Arial" w:eastAsia="宋体" w:hAnsi="Arial" w:cs="Arial"/>
          <w:color w:val="333333"/>
          <w:sz w:val="32"/>
          <w:szCs w:val="32"/>
          <w:highlight w:val="yellow"/>
        </w:rPr>
        <w:t> </w:t>
      </w:r>
      <w:r w:rsidRPr="00EF153F">
        <w:rPr>
          <w:rFonts w:ascii="Arial" w:eastAsia="宋体" w:hAnsi="Arial" w:cs="Arial"/>
          <w:color w:val="333333"/>
          <w:sz w:val="32"/>
          <w:szCs w:val="32"/>
          <w:highlight w:val="yellow"/>
        </w:rPr>
        <w:t>入园条件</w:t>
      </w:r>
    </w:p>
    <w:p w14:paraId="5663E922"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（一）项目负责人为我校国家计划内全日制在校学生，团队成员为我校在校学生，学业成绩良好，学有余力，未受过任何处分。</w:t>
      </w:r>
    </w:p>
    <w:p w14:paraId="51F398EA"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（二）创业项目有完备的创业计划，有指导教师，经过家长和所在学院同意并通过学校审核遴选。</w:t>
      </w:r>
    </w:p>
    <w:p w14:paraId="093E218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（三）项目团队能够自筹资金、自主经营、自负盈亏、自我约束、自我发展，项目负责人独立承担相关经济责任和法律责任。</w:t>
      </w:r>
    </w:p>
    <w:p w14:paraId="2F97F2D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（四）项目能够在签约</w:t>
      </w:r>
      <w:r w:rsidRPr="00EF153F">
        <w:rPr>
          <w:rFonts w:ascii="Arial" w:eastAsia="宋体" w:hAnsi="Arial" w:cs="Arial"/>
          <w:color w:val="333333"/>
          <w:sz w:val="32"/>
          <w:szCs w:val="32"/>
          <w:highlight w:val="yellow"/>
        </w:rPr>
        <w:t>3</w:t>
      </w:r>
      <w:r w:rsidRPr="00EF153F">
        <w:rPr>
          <w:rFonts w:ascii="Arial" w:eastAsia="宋体" w:hAnsi="Arial" w:cs="Arial"/>
          <w:color w:val="333333"/>
          <w:sz w:val="32"/>
          <w:szCs w:val="32"/>
          <w:highlight w:val="yellow"/>
        </w:rPr>
        <w:t>个月内办理工商注册登记等相关手续。</w:t>
      </w:r>
    </w:p>
    <w:p w14:paraId="734BAC38"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lastRenderedPageBreak/>
        <w:t>（五）项目团队必须遵守国家有关法律法规，自愿接受园区办公室管理。</w:t>
      </w:r>
    </w:p>
    <w:p w14:paraId="391ACE3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highlight w:val="yellow"/>
        </w:rPr>
        <w:t>（六）创业项目有较强创意、创新性，并具有较好市场前景，尽可能避免低水平重复，禁止餐厅、网吧、游戏室等项目入园。</w:t>
      </w:r>
    </w:p>
    <w:p w14:paraId="5464EC5D"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第十三条</w:t>
      </w:r>
      <w:r w:rsidRPr="00EF153F">
        <w:rPr>
          <w:rFonts w:ascii="Arial" w:eastAsia="宋体" w:hAnsi="Arial" w:cs="Arial"/>
          <w:color w:val="333333"/>
          <w:sz w:val="32"/>
          <w:szCs w:val="32"/>
        </w:rPr>
        <w:t> </w:t>
      </w:r>
      <w:r w:rsidRPr="00EF153F">
        <w:rPr>
          <w:rFonts w:ascii="Arial" w:eastAsia="宋体" w:hAnsi="Arial" w:cs="Arial"/>
          <w:color w:val="333333"/>
          <w:sz w:val="32"/>
          <w:szCs w:val="32"/>
        </w:rPr>
        <w:t>遴选程序</w:t>
      </w:r>
    </w:p>
    <w:p w14:paraId="3ECC9F53"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一）项目团队向办公室提交入园申请材料，包括《广东财经大学学生创业项目入驻创业园区申报表》、创业计划书、公司章程等相关管理制度（个体工商户没有公司章程，但也应提供相应管理制度）；团队成员身份证、学生证、成绩单等原件、复印件；家长意见书；团队负责人所在学院意见书等。</w:t>
      </w:r>
    </w:p>
    <w:p w14:paraId="4B09107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（二）办公室组织专家对项目进行论证和评审，并安排公开答辩。</w:t>
      </w:r>
    </w:p>
    <w:p w14:paraId="35C877FF"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（三）遴选入围的项目经办公室公示一周无异议，签署入园协议，项目团队缴纳入园保证金，办理入园手续。</w:t>
      </w:r>
    </w:p>
    <w:p w14:paraId="66B04D46"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highlight w:val="yellow"/>
        </w:rPr>
        <w:t>（四）项目入园后三个月内须成立经营实体开展创业活动，并向园区管理办公室提交工商营业执照、股东构成等资料。</w:t>
      </w:r>
    </w:p>
    <w:p w14:paraId="149155E4"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rPr>
        <w:t>第十四条</w:t>
      </w:r>
      <w:r w:rsidRPr="00EF153F">
        <w:rPr>
          <w:rFonts w:ascii="Arial" w:eastAsia="宋体" w:hAnsi="Arial" w:cs="Arial"/>
          <w:color w:val="333333"/>
          <w:sz w:val="32"/>
          <w:szCs w:val="32"/>
        </w:rPr>
        <w:t>  </w:t>
      </w:r>
      <w:r w:rsidRPr="00EF153F">
        <w:rPr>
          <w:rFonts w:ascii="Arial" w:eastAsia="宋体" w:hAnsi="Arial" w:cs="Arial"/>
          <w:color w:val="333333"/>
          <w:sz w:val="32"/>
          <w:szCs w:val="32"/>
        </w:rPr>
        <w:t>所有入园项目须由项目负责人与办公室签署《广东财经大学学生创业园区孵化协议》，协议内容必须包括本规定及学校相关文件有关内容。其他主体签署的协议或协议内容不符合本条规定者，协议一律无效。佛山（三水）校区学生创业项目、研究生创业项目遴选及日常</w:t>
      </w:r>
      <w:r w:rsidRPr="00EF153F">
        <w:rPr>
          <w:rFonts w:ascii="Arial" w:eastAsia="宋体" w:hAnsi="Arial" w:cs="Arial"/>
          <w:color w:val="333333"/>
          <w:sz w:val="32"/>
          <w:szCs w:val="32"/>
        </w:rPr>
        <w:lastRenderedPageBreak/>
        <w:t>管理分别由佛山（三水）校区管委会、研究生处具体负责，加署意见后统一汇总送管理办公室。</w:t>
      </w:r>
    </w:p>
    <w:p w14:paraId="2698CF0A"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17"/>
          <w:szCs w:val="17"/>
        </w:rPr>
        <w:t> </w:t>
      </w:r>
    </w:p>
    <w:p w14:paraId="4F4B89D9" w14:textId="77777777" w:rsidR="00EF153F" w:rsidRPr="00EF153F" w:rsidRDefault="00EF153F" w:rsidP="00EF153F">
      <w:pPr>
        <w:shd w:val="clear" w:color="auto" w:fill="FFFFFF"/>
        <w:adjustRightInd/>
        <w:spacing w:after="0" w:line="560" w:lineRule="atLeast"/>
        <w:jc w:val="center"/>
        <w:rPr>
          <w:rFonts w:ascii="Arial" w:eastAsia="宋体" w:hAnsi="Arial" w:cs="Arial"/>
          <w:color w:val="333333"/>
          <w:sz w:val="17"/>
          <w:szCs w:val="17"/>
        </w:rPr>
      </w:pPr>
      <w:r w:rsidRPr="00EF153F">
        <w:rPr>
          <w:rFonts w:ascii="Arial" w:eastAsia="宋体" w:hAnsi="Arial" w:cs="Arial"/>
          <w:color w:val="333333"/>
          <w:sz w:val="32"/>
          <w:szCs w:val="32"/>
        </w:rPr>
        <w:t>第四章</w:t>
      </w:r>
      <w:r w:rsidRPr="00EF153F">
        <w:rPr>
          <w:rFonts w:ascii="Arial" w:eastAsia="宋体" w:hAnsi="Arial" w:cs="Arial"/>
          <w:color w:val="333333"/>
          <w:sz w:val="32"/>
          <w:szCs w:val="32"/>
        </w:rPr>
        <w:t> </w:t>
      </w:r>
      <w:r w:rsidRPr="00EF153F">
        <w:rPr>
          <w:rFonts w:ascii="Arial" w:eastAsia="宋体" w:hAnsi="Arial" w:cs="Arial"/>
          <w:color w:val="333333"/>
          <w:sz w:val="32"/>
          <w:szCs w:val="32"/>
        </w:rPr>
        <w:t>日常管理</w:t>
      </w:r>
    </w:p>
    <w:p w14:paraId="1FF43428" w14:textId="77777777" w:rsidR="00EF153F" w:rsidRPr="00EF153F" w:rsidRDefault="00EF153F" w:rsidP="00EF153F">
      <w:pPr>
        <w:shd w:val="clear" w:color="auto" w:fill="FFFFFF"/>
        <w:adjustRightInd/>
        <w:spacing w:after="0" w:line="560" w:lineRule="atLeast"/>
        <w:ind w:firstLine="643"/>
        <w:rPr>
          <w:rFonts w:ascii="Arial" w:eastAsia="宋体" w:hAnsi="Arial" w:cs="Arial"/>
          <w:color w:val="333333"/>
          <w:sz w:val="17"/>
          <w:szCs w:val="17"/>
        </w:rPr>
      </w:pPr>
      <w:r w:rsidRPr="00EF153F">
        <w:rPr>
          <w:rFonts w:ascii="Arial" w:eastAsia="宋体" w:hAnsi="Arial" w:cs="Arial"/>
          <w:b/>
          <w:bCs/>
          <w:color w:val="333333"/>
          <w:sz w:val="17"/>
          <w:szCs w:val="17"/>
        </w:rPr>
        <w:t> </w:t>
      </w:r>
    </w:p>
    <w:p w14:paraId="7681B2B4"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rPr>
        <w:t>第十五条</w:t>
      </w:r>
      <w:r w:rsidRPr="00EF153F">
        <w:rPr>
          <w:rFonts w:ascii="Arial" w:eastAsia="宋体" w:hAnsi="Arial" w:cs="Arial"/>
          <w:color w:val="333333"/>
          <w:sz w:val="32"/>
          <w:szCs w:val="32"/>
        </w:rPr>
        <w:t> </w:t>
      </w:r>
      <w:r w:rsidRPr="00EF153F">
        <w:rPr>
          <w:rFonts w:ascii="Arial" w:eastAsia="宋体" w:hAnsi="Arial" w:cs="Arial"/>
          <w:color w:val="333333"/>
          <w:sz w:val="32"/>
          <w:szCs w:val="32"/>
        </w:rPr>
        <w:t>项目一经签订《广东财经大学学生创业园区孵化协议》，即视为正式入园，项目入园后三个月内须成立经营实体开展创业活动，并将工商营业执照、股东构成等资料报送园区管理办公室备案。若三个月内项目没有开展上述活动，学校有权终止该项目并选取其他项目进入创业园区，由此发生的各项损失由该项目团队承担。项目办理工商登记需要学校出具租房协议，须由项目负责人提交申请，经办公室签署意见后，由设备与实验室管理处签署房屋</w:t>
      </w:r>
      <w:proofErr w:type="gramStart"/>
      <w:r w:rsidRPr="00EF153F">
        <w:rPr>
          <w:rFonts w:ascii="Arial" w:eastAsia="宋体" w:hAnsi="Arial" w:cs="Arial"/>
          <w:color w:val="333333"/>
          <w:sz w:val="32"/>
          <w:szCs w:val="32"/>
        </w:rPr>
        <w:t>租凭</w:t>
      </w:r>
      <w:proofErr w:type="gramEnd"/>
      <w:r w:rsidRPr="00EF153F">
        <w:rPr>
          <w:rFonts w:ascii="Arial" w:eastAsia="宋体" w:hAnsi="Arial" w:cs="Arial"/>
          <w:color w:val="333333"/>
          <w:sz w:val="32"/>
          <w:szCs w:val="32"/>
        </w:rPr>
        <w:t>协议。</w:t>
      </w:r>
    </w:p>
    <w:p w14:paraId="68B18ADD"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rPr>
        <w:t>第十六条</w:t>
      </w:r>
      <w:r w:rsidRPr="00EF153F">
        <w:rPr>
          <w:rFonts w:ascii="Arial" w:eastAsia="宋体" w:hAnsi="Arial" w:cs="Arial"/>
          <w:color w:val="333333"/>
          <w:sz w:val="32"/>
          <w:szCs w:val="32"/>
        </w:rPr>
        <w:t> </w:t>
      </w:r>
      <w:r w:rsidRPr="00EF153F">
        <w:rPr>
          <w:rFonts w:ascii="Arial" w:eastAsia="宋体" w:hAnsi="Arial" w:cs="Arial"/>
          <w:color w:val="333333"/>
          <w:sz w:val="32"/>
          <w:szCs w:val="32"/>
        </w:rPr>
        <w:t>项目负责人为项目运营的直接责任人，项目负责人如需变更，须由原项目负责人向办公室提出申请，陈述理由，获得批复并由接任者与办公室重新签订《广东财经大学学生创业园区孵化协议》后，方为有效变更。否则视为无效变更，原负责人仍为直接责任人。项目运行过程中，项目负责人以外的其他成员变动，须由项目负责人每月底向办公室备案并取得回执，否则学校一律不予承认，由此引发的一切后果由项目负责人及变动双方自己承担。</w:t>
      </w:r>
    </w:p>
    <w:p w14:paraId="7E293AA4"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highlight w:val="yellow"/>
        </w:rPr>
        <w:t>第十七条</w:t>
      </w:r>
      <w:r w:rsidRPr="00EF153F">
        <w:rPr>
          <w:rFonts w:ascii="Arial" w:eastAsia="宋体" w:hAnsi="Arial" w:cs="Arial"/>
          <w:color w:val="333333"/>
          <w:sz w:val="32"/>
          <w:szCs w:val="32"/>
          <w:highlight w:val="yellow"/>
        </w:rPr>
        <w:t> </w:t>
      </w:r>
      <w:r w:rsidRPr="00EF153F">
        <w:rPr>
          <w:rFonts w:ascii="Arial" w:eastAsia="宋体" w:hAnsi="Arial" w:cs="Arial"/>
          <w:color w:val="333333"/>
          <w:sz w:val="32"/>
          <w:szCs w:val="32"/>
          <w:highlight w:val="yellow"/>
        </w:rPr>
        <w:t>项目在运营过程中，务必遵守国家法律法规、校纪校规和创业园区管理制度，在项目经营许可范围内自</w:t>
      </w:r>
      <w:r w:rsidRPr="00EF153F">
        <w:rPr>
          <w:rFonts w:ascii="Arial" w:eastAsia="宋体" w:hAnsi="Arial" w:cs="Arial"/>
          <w:color w:val="333333"/>
          <w:sz w:val="32"/>
          <w:szCs w:val="32"/>
          <w:highlight w:val="yellow"/>
        </w:rPr>
        <w:lastRenderedPageBreak/>
        <w:t>主经营、自负盈亏，不得经营项目许可范围之外的活动；在园区内策划的相关活动需上报办公室。所有项目必须在规定场地内经营，不得私自占用公共区域，营业时间一般不得晚于</w:t>
      </w:r>
      <w:r w:rsidRPr="00EF153F">
        <w:rPr>
          <w:rFonts w:ascii="Arial" w:eastAsia="宋体" w:hAnsi="Arial" w:cs="Arial"/>
          <w:color w:val="333333"/>
          <w:sz w:val="32"/>
          <w:szCs w:val="32"/>
          <w:highlight w:val="yellow"/>
        </w:rPr>
        <w:t>23</w:t>
      </w:r>
      <w:r w:rsidRPr="00EF153F">
        <w:rPr>
          <w:rFonts w:ascii="Arial" w:eastAsia="宋体" w:hAnsi="Arial" w:cs="Arial"/>
          <w:color w:val="333333"/>
          <w:sz w:val="32"/>
          <w:szCs w:val="32"/>
          <w:highlight w:val="yellow"/>
        </w:rPr>
        <w:t>：</w:t>
      </w:r>
      <w:r w:rsidRPr="00EF153F">
        <w:rPr>
          <w:rFonts w:ascii="Arial" w:eastAsia="宋体" w:hAnsi="Arial" w:cs="Arial"/>
          <w:color w:val="333333"/>
          <w:sz w:val="32"/>
          <w:szCs w:val="32"/>
          <w:highlight w:val="yellow"/>
        </w:rPr>
        <w:t>30</w:t>
      </w:r>
      <w:r w:rsidRPr="00EF153F">
        <w:rPr>
          <w:rFonts w:ascii="Arial" w:eastAsia="宋体" w:hAnsi="Arial" w:cs="Arial"/>
          <w:color w:val="333333"/>
          <w:sz w:val="32"/>
          <w:szCs w:val="32"/>
          <w:highlight w:val="yellow"/>
        </w:rPr>
        <w:t>分。管委会有权对违反上述规定的项目进行单方面终止，终止产生的后果由项目团队承担。</w:t>
      </w:r>
    </w:p>
    <w:p w14:paraId="0EBB972C"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highlight w:val="yellow"/>
        </w:rPr>
        <w:t>第十八条</w:t>
      </w:r>
      <w:r w:rsidRPr="00EF153F">
        <w:rPr>
          <w:rFonts w:ascii="Arial" w:eastAsia="宋体" w:hAnsi="Arial" w:cs="Arial"/>
          <w:color w:val="333333"/>
          <w:sz w:val="32"/>
          <w:szCs w:val="32"/>
          <w:highlight w:val="yellow"/>
        </w:rPr>
        <w:t xml:space="preserve"> </w:t>
      </w:r>
      <w:r w:rsidRPr="00EF153F">
        <w:rPr>
          <w:rFonts w:ascii="Arial" w:eastAsia="宋体" w:hAnsi="Arial" w:cs="Arial"/>
          <w:b/>
          <w:bCs/>
          <w:color w:val="333333"/>
          <w:sz w:val="32"/>
          <w:szCs w:val="32"/>
          <w:highlight w:val="yellow"/>
        </w:rPr>
        <w:t> </w:t>
      </w:r>
      <w:r w:rsidRPr="00EF153F">
        <w:rPr>
          <w:rFonts w:ascii="Arial" w:eastAsia="宋体" w:hAnsi="Arial" w:cs="Arial"/>
          <w:color w:val="333333"/>
          <w:sz w:val="32"/>
          <w:szCs w:val="32"/>
          <w:highlight w:val="yellow"/>
        </w:rPr>
        <w:t>项目孵化期间，指导老师一般不宜在该项目中持有股份，</w:t>
      </w:r>
      <w:proofErr w:type="gramStart"/>
      <w:r w:rsidRPr="00EF153F">
        <w:rPr>
          <w:rFonts w:ascii="Arial" w:eastAsia="宋体" w:hAnsi="Arial" w:cs="Arial"/>
          <w:color w:val="333333"/>
          <w:sz w:val="32"/>
          <w:szCs w:val="32"/>
          <w:highlight w:val="yellow"/>
        </w:rPr>
        <w:t>若指导</w:t>
      </w:r>
      <w:proofErr w:type="gramEnd"/>
      <w:r w:rsidRPr="00EF153F">
        <w:rPr>
          <w:rFonts w:ascii="Arial" w:eastAsia="宋体" w:hAnsi="Arial" w:cs="Arial"/>
          <w:color w:val="333333"/>
          <w:sz w:val="32"/>
          <w:szCs w:val="32"/>
          <w:highlight w:val="yellow"/>
        </w:rPr>
        <w:t>老师持股有利于项目孵化，可按</w:t>
      </w:r>
      <w:r w:rsidRPr="00EF153F">
        <w:rPr>
          <w:rFonts w:ascii="Arial" w:eastAsia="宋体" w:hAnsi="Arial" w:cs="Arial"/>
          <w:color w:val="333333"/>
          <w:sz w:val="32"/>
          <w:szCs w:val="32"/>
          <w:highlight w:val="yellow"/>
        </w:rPr>
        <w:t>“</w:t>
      </w:r>
      <w:r w:rsidRPr="00EF153F">
        <w:rPr>
          <w:rFonts w:ascii="Arial" w:eastAsia="宋体" w:hAnsi="Arial" w:cs="Arial"/>
          <w:color w:val="333333"/>
          <w:sz w:val="32"/>
          <w:szCs w:val="32"/>
          <w:highlight w:val="yellow"/>
        </w:rPr>
        <w:t>持股但不实际控股</w:t>
      </w:r>
      <w:r w:rsidRPr="00EF153F">
        <w:rPr>
          <w:rFonts w:ascii="Arial" w:eastAsia="宋体" w:hAnsi="Arial" w:cs="Arial"/>
          <w:color w:val="333333"/>
          <w:sz w:val="32"/>
          <w:szCs w:val="32"/>
          <w:highlight w:val="yellow"/>
        </w:rPr>
        <w:t>”</w:t>
      </w:r>
      <w:r w:rsidRPr="00EF153F">
        <w:rPr>
          <w:rFonts w:ascii="Arial" w:eastAsia="宋体" w:hAnsi="Arial" w:cs="Arial"/>
          <w:color w:val="333333"/>
          <w:sz w:val="32"/>
          <w:szCs w:val="32"/>
          <w:highlight w:val="yellow"/>
        </w:rPr>
        <w:t>原则持股，其持股情况须报办公室同意。</w:t>
      </w:r>
      <w:proofErr w:type="gramStart"/>
      <w:r w:rsidRPr="00EF153F">
        <w:rPr>
          <w:rFonts w:ascii="Arial" w:eastAsia="宋体" w:hAnsi="Arial" w:cs="Arial"/>
          <w:color w:val="333333"/>
          <w:sz w:val="32"/>
          <w:szCs w:val="32"/>
          <w:highlight w:val="yellow"/>
        </w:rPr>
        <w:t>若项目</w:t>
      </w:r>
      <w:proofErr w:type="gramEnd"/>
      <w:r w:rsidRPr="00EF153F">
        <w:rPr>
          <w:rFonts w:ascii="Arial" w:eastAsia="宋体" w:hAnsi="Arial" w:cs="Arial"/>
          <w:color w:val="333333"/>
          <w:sz w:val="32"/>
          <w:szCs w:val="32"/>
          <w:highlight w:val="yellow"/>
        </w:rPr>
        <w:t>需要引入外来资金，外来资金投资总额不得超过学生团队的投资额，且双方的投资比例和股权分配情况</w:t>
      </w:r>
      <w:proofErr w:type="gramStart"/>
      <w:r w:rsidRPr="00EF153F">
        <w:rPr>
          <w:rFonts w:ascii="Arial" w:eastAsia="宋体" w:hAnsi="Arial" w:cs="Arial"/>
          <w:color w:val="333333"/>
          <w:sz w:val="32"/>
          <w:szCs w:val="32"/>
          <w:highlight w:val="yellow"/>
        </w:rPr>
        <w:t>况</w:t>
      </w:r>
      <w:proofErr w:type="gramEnd"/>
      <w:r w:rsidRPr="00EF153F">
        <w:rPr>
          <w:rFonts w:ascii="Arial" w:eastAsia="宋体" w:hAnsi="Arial" w:cs="Arial"/>
          <w:color w:val="333333"/>
          <w:sz w:val="32"/>
          <w:szCs w:val="32"/>
          <w:highlight w:val="yellow"/>
        </w:rPr>
        <w:t>必须于股权分配明确一周内报园区办公室备案并取得回执。各项目持股及股权分配情况如需变动，须提前向办公室提出申请，经学校同意后方可变动，否则变动无效，由此产生的一切后果由项目负责人及变动双方承担。</w:t>
      </w:r>
    </w:p>
    <w:p w14:paraId="4DA3348C"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rPr>
        <w:t>第十九条</w:t>
      </w:r>
      <w:r w:rsidRPr="00EF153F">
        <w:rPr>
          <w:rFonts w:ascii="Arial" w:eastAsia="宋体" w:hAnsi="Arial" w:cs="Arial"/>
          <w:b/>
          <w:bCs/>
          <w:color w:val="333333"/>
          <w:sz w:val="32"/>
          <w:szCs w:val="32"/>
        </w:rPr>
        <w:t> </w:t>
      </w:r>
      <w:r w:rsidRPr="00EF153F">
        <w:rPr>
          <w:rFonts w:ascii="Arial" w:eastAsia="宋体" w:hAnsi="Arial" w:cs="Arial"/>
          <w:color w:val="333333"/>
          <w:sz w:val="32"/>
          <w:szCs w:val="32"/>
        </w:rPr>
        <w:t>项目运营过程中由于学生毕业、成员更换等原因导致股权分配和人员变动，项目负责人须向办公室备案并取得回执，此项报备每月底进行一次，若无变动，可不报。如有隐瞒不报或者故意拖延不报的，引起的一切后果由项目负责人及股权变动相关人员承担。管委会有权按照根据《广东财经大学学生创业园区管理规定》进行处理。</w:t>
      </w:r>
    </w:p>
    <w:p w14:paraId="0923B63B"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rPr>
        <w:t>第二十条</w:t>
      </w:r>
      <w:r w:rsidRPr="00EF153F">
        <w:rPr>
          <w:rFonts w:ascii="Arial" w:eastAsia="宋体" w:hAnsi="Arial" w:cs="Arial"/>
          <w:color w:val="333333"/>
          <w:sz w:val="32"/>
          <w:szCs w:val="32"/>
        </w:rPr>
        <w:t> </w:t>
      </w:r>
      <w:r w:rsidRPr="00EF153F">
        <w:rPr>
          <w:rFonts w:ascii="Arial" w:eastAsia="宋体" w:hAnsi="Arial" w:cs="Arial"/>
          <w:color w:val="333333"/>
          <w:sz w:val="32"/>
          <w:szCs w:val="32"/>
        </w:rPr>
        <w:t>项目组建经营实体后，须建立财务、人事、技术等规章制度，并</w:t>
      </w:r>
      <w:proofErr w:type="gramStart"/>
      <w:r w:rsidRPr="00EF153F">
        <w:rPr>
          <w:rFonts w:ascii="Arial" w:eastAsia="宋体" w:hAnsi="Arial" w:cs="Arial"/>
          <w:color w:val="333333"/>
          <w:sz w:val="32"/>
          <w:szCs w:val="32"/>
        </w:rPr>
        <w:t>报创业</w:t>
      </w:r>
      <w:proofErr w:type="gramEnd"/>
      <w:r w:rsidRPr="00EF153F">
        <w:rPr>
          <w:rFonts w:ascii="Arial" w:eastAsia="宋体" w:hAnsi="Arial" w:cs="Arial"/>
          <w:color w:val="333333"/>
          <w:sz w:val="32"/>
          <w:szCs w:val="32"/>
        </w:rPr>
        <w:t>园区办公室备案，如有变动，须及时向办公室报备。</w:t>
      </w:r>
    </w:p>
    <w:p w14:paraId="3A12A0F8"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highlight w:val="yellow"/>
        </w:rPr>
        <w:lastRenderedPageBreak/>
        <w:t>第二十一条</w:t>
      </w:r>
      <w:r w:rsidRPr="00EF153F">
        <w:rPr>
          <w:rFonts w:ascii="Arial" w:eastAsia="宋体" w:hAnsi="Arial" w:cs="Arial"/>
          <w:color w:val="333333"/>
          <w:sz w:val="32"/>
          <w:szCs w:val="32"/>
          <w:highlight w:val="yellow"/>
        </w:rPr>
        <w:t xml:space="preserve">  </w:t>
      </w:r>
      <w:r w:rsidRPr="00EF153F">
        <w:rPr>
          <w:rFonts w:ascii="Arial" w:eastAsia="宋体" w:hAnsi="Arial" w:cs="Arial"/>
          <w:color w:val="333333"/>
          <w:sz w:val="32"/>
          <w:szCs w:val="32"/>
          <w:highlight w:val="yellow"/>
        </w:rPr>
        <w:t>每季度最后一个工作日须向办公室报送本季度不涉及商业机密的完整报表和准确数据，不得伪造报表和虚报数据，违者将按照《广东财经大学学生创业园区管理规定》进行处理。</w:t>
      </w:r>
    </w:p>
    <w:p w14:paraId="77B61206"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rPr>
        <w:t>第二十二条</w:t>
      </w:r>
      <w:r w:rsidRPr="00EF153F">
        <w:rPr>
          <w:rFonts w:ascii="Arial" w:eastAsia="宋体" w:hAnsi="Arial" w:cs="Arial"/>
          <w:color w:val="333333"/>
          <w:sz w:val="32"/>
          <w:szCs w:val="32"/>
        </w:rPr>
        <w:t> </w:t>
      </w:r>
      <w:r w:rsidRPr="00EF153F">
        <w:rPr>
          <w:rFonts w:ascii="Arial" w:eastAsia="宋体" w:hAnsi="Arial" w:cs="Arial"/>
          <w:color w:val="333333"/>
          <w:sz w:val="32"/>
          <w:szCs w:val="32"/>
        </w:rPr>
        <w:t>项目一经正式运营，不得私自合并、分立、停业、解散，确有原因需合并、分立、停业、解散者，除按相关规定向政府有关部门申请外，须由项目负责人向办公室提出申请，经管委会讨论同意后方可执行，否则学校一律不予承认，由此产生的后果由项目团队承担。</w:t>
      </w:r>
    </w:p>
    <w:p w14:paraId="1EDE5868" w14:textId="77777777" w:rsidR="00EF153F" w:rsidRPr="00EF153F" w:rsidRDefault="00EF153F" w:rsidP="00EF153F">
      <w:pPr>
        <w:shd w:val="clear" w:color="auto" w:fill="FFFFFF"/>
        <w:adjustRightInd/>
        <w:spacing w:after="0" w:line="560" w:lineRule="atLeast"/>
        <w:ind w:firstLine="614"/>
        <w:rPr>
          <w:rFonts w:ascii="Arial" w:eastAsia="宋体" w:hAnsi="Arial" w:cs="Arial"/>
          <w:color w:val="333333"/>
          <w:sz w:val="17"/>
          <w:szCs w:val="17"/>
        </w:rPr>
      </w:pPr>
      <w:r w:rsidRPr="00EF153F">
        <w:rPr>
          <w:rFonts w:ascii="Arial" w:eastAsia="宋体" w:hAnsi="Arial" w:cs="Arial"/>
          <w:color w:val="333333"/>
          <w:sz w:val="32"/>
          <w:szCs w:val="32"/>
          <w:highlight w:val="yellow"/>
        </w:rPr>
        <w:t>第二十三条</w:t>
      </w:r>
      <w:r w:rsidRPr="00EF153F">
        <w:rPr>
          <w:rFonts w:ascii="Arial" w:eastAsia="宋体" w:hAnsi="Arial" w:cs="Arial"/>
          <w:color w:val="333333"/>
          <w:sz w:val="32"/>
          <w:szCs w:val="32"/>
          <w:highlight w:val="yellow"/>
        </w:rPr>
        <w:t> </w:t>
      </w:r>
      <w:r w:rsidRPr="00EF153F">
        <w:rPr>
          <w:rFonts w:ascii="Arial" w:eastAsia="宋体" w:hAnsi="Arial" w:cs="Arial"/>
          <w:color w:val="333333"/>
          <w:sz w:val="32"/>
          <w:szCs w:val="32"/>
          <w:highlight w:val="yellow"/>
        </w:rPr>
        <w:t>学校按照远低于市场价格收取租金，其中第一年免租金，第二年减半收取租金，第三年全额收取租金。各创业团队须按时缴纳租金，如有拖欠，学校将按规定处理直至清退。</w:t>
      </w:r>
    </w:p>
    <w:p w14:paraId="52F25ABB"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第二十四条</w:t>
      </w:r>
      <w:r w:rsidRPr="00EF153F">
        <w:rPr>
          <w:rFonts w:ascii="Arial" w:eastAsia="宋体" w:hAnsi="Arial" w:cs="Arial"/>
          <w:color w:val="333333"/>
          <w:sz w:val="32"/>
          <w:szCs w:val="32"/>
        </w:rPr>
        <w:t xml:space="preserve">  </w:t>
      </w:r>
      <w:r w:rsidRPr="00EF153F">
        <w:rPr>
          <w:rFonts w:ascii="Arial" w:eastAsia="宋体" w:hAnsi="Arial" w:cs="Arial"/>
          <w:color w:val="333333"/>
          <w:sz w:val="32"/>
          <w:szCs w:val="32"/>
        </w:rPr>
        <w:t>安全管理</w:t>
      </w:r>
    </w:p>
    <w:p w14:paraId="368FA6AE"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（一）创业团队负责人是安全管理第一责任人。</w:t>
      </w:r>
    </w:p>
    <w:p w14:paraId="3FFA268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（二）经营场所要</w:t>
      </w:r>
      <w:proofErr w:type="gramStart"/>
      <w:r w:rsidRPr="00EF153F">
        <w:rPr>
          <w:rFonts w:ascii="Arial" w:eastAsia="宋体" w:hAnsi="Arial" w:cs="Arial"/>
          <w:color w:val="333333"/>
          <w:sz w:val="32"/>
          <w:szCs w:val="32"/>
        </w:rPr>
        <w:t>符合符合</w:t>
      </w:r>
      <w:proofErr w:type="gramEnd"/>
      <w:r w:rsidRPr="00EF153F">
        <w:rPr>
          <w:rFonts w:ascii="Arial" w:eastAsia="宋体" w:hAnsi="Arial" w:cs="Arial"/>
          <w:color w:val="333333"/>
          <w:sz w:val="32"/>
          <w:szCs w:val="32"/>
        </w:rPr>
        <w:t>消防管理规定，禁止使用违规电器、私拉乱接电源线和使用明火，按规定配备灭火器。</w:t>
      </w:r>
    </w:p>
    <w:p w14:paraId="7AA496D4"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（三）发现安全隐患，应立即报告保卫处及园区办公室。</w:t>
      </w:r>
    </w:p>
    <w:p w14:paraId="173B2D0B"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（四）</w:t>
      </w:r>
      <w:proofErr w:type="gramStart"/>
      <w:r w:rsidRPr="00EF153F">
        <w:rPr>
          <w:rFonts w:ascii="Arial" w:eastAsia="宋体" w:hAnsi="Arial" w:cs="Arial"/>
          <w:color w:val="333333"/>
          <w:sz w:val="32"/>
          <w:szCs w:val="32"/>
        </w:rPr>
        <w:t>因创业</w:t>
      </w:r>
      <w:proofErr w:type="gramEnd"/>
      <w:r w:rsidRPr="00EF153F">
        <w:rPr>
          <w:rFonts w:ascii="Arial" w:eastAsia="宋体" w:hAnsi="Arial" w:cs="Arial"/>
          <w:color w:val="333333"/>
          <w:sz w:val="32"/>
          <w:szCs w:val="32"/>
        </w:rPr>
        <w:t>团队自身管理不善发生安全事故，损失由团队自行承担，给学校造成损失的，依法赔偿。</w:t>
      </w:r>
    </w:p>
    <w:p w14:paraId="543BB35F"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第二十五条</w:t>
      </w:r>
      <w:r w:rsidRPr="00EF153F">
        <w:rPr>
          <w:rFonts w:ascii="Arial" w:eastAsia="宋体" w:hAnsi="Arial" w:cs="Arial"/>
          <w:color w:val="333333"/>
          <w:sz w:val="32"/>
          <w:szCs w:val="32"/>
        </w:rPr>
        <w:t> </w:t>
      </w:r>
      <w:r w:rsidRPr="00EF153F">
        <w:rPr>
          <w:rFonts w:ascii="Arial" w:eastAsia="宋体" w:hAnsi="Arial" w:cs="Arial"/>
          <w:color w:val="333333"/>
          <w:sz w:val="32"/>
          <w:szCs w:val="32"/>
        </w:rPr>
        <w:t>场所管理</w:t>
      </w:r>
    </w:p>
    <w:p w14:paraId="115D1C1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（一）禁止擅自转租园区提供的场所。</w:t>
      </w:r>
    </w:p>
    <w:p w14:paraId="3C0AF991"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lastRenderedPageBreak/>
        <w:t>（二）不得擅自对园区既定的格局和装修等进行改造，装修方案需经园区办公室批准后方可施工。</w:t>
      </w:r>
    </w:p>
    <w:p w14:paraId="0C150266"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第二十六条</w:t>
      </w:r>
      <w:r w:rsidRPr="00EF153F">
        <w:rPr>
          <w:rFonts w:ascii="Arial" w:eastAsia="宋体" w:hAnsi="Arial" w:cs="Arial"/>
          <w:color w:val="333333"/>
          <w:sz w:val="32"/>
          <w:szCs w:val="32"/>
        </w:rPr>
        <w:t> </w:t>
      </w:r>
      <w:r w:rsidRPr="00EF153F">
        <w:rPr>
          <w:rFonts w:ascii="Arial" w:eastAsia="宋体" w:hAnsi="Arial" w:cs="Arial"/>
          <w:color w:val="333333"/>
          <w:sz w:val="32"/>
          <w:szCs w:val="32"/>
        </w:rPr>
        <w:t>文明卫生管理</w:t>
      </w:r>
    </w:p>
    <w:p w14:paraId="1D09CAEA"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（一）爱护公共设备设施，如造成损坏，须负责修复或照价赔偿。</w:t>
      </w:r>
    </w:p>
    <w:p w14:paraId="1BBA2DE7"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（二）遵守园区作息时间，不干扰周边正常作息。</w:t>
      </w:r>
    </w:p>
    <w:p w14:paraId="507FC7EA"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（三）维护公共场所卫生，保证自己区域干净整洁。</w:t>
      </w:r>
    </w:p>
    <w:p w14:paraId="51254368"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（四）按时向后勤服务与管理处缴交水电、网络等相关费用。</w:t>
      </w:r>
      <w:r w:rsidRPr="00EF153F">
        <w:rPr>
          <w:rFonts w:ascii="Arial" w:eastAsia="宋体" w:hAnsi="Arial" w:cs="Arial"/>
          <w:color w:val="333333"/>
          <w:sz w:val="17"/>
          <w:szCs w:val="17"/>
        </w:rPr>
        <w:t> </w:t>
      </w:r>
    </w:p>
    <w:p w14:paraId="1D97E019"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第二十七条</w:t>
      </w:r>
      <w:r w:rsidRPr="00EF153F">
        <w:rPr>
          <w:rFonts w:ascii="Arial" w:eastAsia="宋体" w:hAnsi="Arial" w:cs="Arial"/>
          <w:color w:val="333333"/>
          <w:sz w:val="32"/>
          <w:szCs w:val="32"/>
        </w:rPr>
        <w:t> </w:t>
      </w:r>
      <w:r w:rsidRPr="00EF153F">
        <w:rPr>
          <w:rFonts w:ascii="Arial" w:eastAsia="宋体" w:hAnsi="Arial" w:cs="Arial"/>
          <w:color w:val="333333"/>
          <w:sz w:val="32"/>
          <w:szCs w:val="32"/>
        </w:rPr>
        <w:t>项目退出。项目退出</w:t>
      </w:r>
      <w:proofErr w:type="gramStart"/>
      <w:r w:rsidRPr="00EF153F">
        <w:rPr>
          <w:rFonts w:ascii="Arial" w:eastAsia="宋体" w:hAnsi="Arial" w:cs="Arial"/>
          <w:color w:val="333333"/>
          <w:sz w:val="32"/>
          <w:szCs w:val="32"/>
        </w:rPr>
        <w:t>分主动</w:t>
      </w:r>
      <w:proofErr w:type="gramEnd"/>
      <w:r w:rsidRPr="00EF153F">
        <w:rPr>
          <w:rFonts w:ascii="Arial" w:eastAsia="宋体" w:hAnsi="Arial" w:cs="Arial"/>
          <w:color w:val="333333"/>
          <w:sz w:val="32"/>
          <w:szCs w:val="32"/>
        </w:rPr>
        <w:t>退出、自然退出、责令退出、暂缓退出四种情况。</w:t>
      </w:r>
    </w:p>
    <w:p w14:paraId="667CE776"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（一）主动退出。项目负责人因故</w:t>
      </w:r>
      <w:proofErr w:type="gramStart"/>
      <w:r w:rsidRPr="00EF153F">
        <w:rPr>
          <w:rFonts w:ascii="Arial" w:eastAsia="宋体" w:hAnsi="Arial" w:cs="Arial"/>
          <w:color w:val="333333"/>
          <w:sz w:val="32"/>
          <w:szCs w:val="32"/>
        </w:rPr>
        <w:t>提出退园申请</w:t>
      </w:r>
      <w:proofErr w:type="gramEnd"/>
      <w:r w:rsidRPr="00EF153F">
        <w:rPr>
          <w:rFonts w:ascii="Arial" w:eastAsia="宋体" w:hAnsi="Arial" w:cs="Arial"/>
          <w:color w:val="333333"/>
          <w:sz w:val="32"/>
          <w:szCs w:val="32"/>
        </w:rPr>
        <w:t>，获管委会批准。</w:t>
      </w:r>
    </w:p>
    <w:p w14:paraId="60C8858A"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（二）自然退出。下列三种情况均视为自然退出：</w:t>
      </w:r>
      <w:r w:rsidRPr="00EF153F">
        <w:rPr>
          <w:rFonts w:ascii="Arial" w:eastAsia="宋体" w:hAnsi="Arial" w:cs="Arial"/>
          <w:color w:val="333333"/>
          <w:sz w:val="32"/>
          <w:szCs w:val="32"/>
        </w:rPr>
        <w:t xml:space="preserve"> </w:t>
      </w:r>
      <w:r w:rsidRPr="00EF153F">
        <w:rPr>
          <w:rFonts w:ascii="Arial" w:eastAsia="宋体" w:hAnsi="Arial" w:cs="Arial"/>
          <w:color w:val="333333"/>
          <w:sz w:val="32"/>
          <w:szCs w:val="32"/>
        </w:rPr>
        <w:t>三年孵化期满；团队负责人毕业满一年，且没有新的合格负责人；经项目负责人提出申请，获管委会同意后，企业整体转让、破产、合并。</w:t>
      </w:r>
    </w:p>
    <w:p w14:paraId="07B7D9A6"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主动退出及自然退出园区的项目，退出流程见附件</w:t>
      </w:r>
      <w:r w:rsidRPr="00EF153F">
        <w:rPr>
          <w:rFonts w:ascii="Arial" w:eastAsia="宋体" w:hAnsi="Arial" w:cs="Arial"/>
          <w:color w:val="333333"/>
          <w:sz w:val="32"/>
          <w:szCs w:val="32"/>
        </w:rPr>
        <w:t>1</w:t>
      </w:r>
      <w:r w:rsidRPr="00EF153F">
        <w:rPr>
          <w:rFonts w:ascii="Arial" w:eastAsia="宋体" w:hAnsi="Arial" w:cs="Arial"/>
          <w:color w:val="333333"/>
          <w:sz w:val="32"/>
          <w:szCs w:val="32"/>
        </w:rPr>
        <w:t>。</w:t>
      </w:r>
    </w:p>
    <w:p w14:paraId="332578F7"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三）责令退出。项目运营过程中发现在项目申报、入园、运营等环节存在弄虚作假，欺骗学校，危害学校正当权益，或在运营过程中存在违反法律法规及学校禁止性规定行为，情节严重的，由办公室报管委会审批后予以责令退出并追究项目负责人及团队成员责任；项目考核不合格且拒不整改或整改不力者、项目符合自然退出条件而不</w:t>
      </w:r>
      <w:r w:rsidRPr="00EF153F">
        <w:rPr>
          <w:rFonts w:ascii="Arial" w:eastAsia="宋体" w:hAnsi="Arial" w:cs="Arial"/>
          <w:color w:val="333333"/>
          <w:sz w:val="32"/>
          <w:szCs w:val="32"/>
        </w:rPr>
        <w:lastRenderedPageBreak/>
        <w:t>退出者，由办公室发出退</w:t>
      </w:r>
      <w:proofErr w:type="gramStart"/>
      <w:r w:rsidRPr="00EF153F">
        <w:rPr>
          <w:rFonts w:ascii="Arial" w:eastAsia="宋体" w:hAnsi="Arial" w:cs="Arial"/>
          <w:color w:val="333333"/>
          <w:sz w:val="32"/>
          <w:szCs w:val="32"/>
        </w:rPr>
        <w:t>园通</w:t>
      </w:r>
      <w:proofErr w:type="gramEnd"/>
      <w:r w:rsidRPr="00EF153F">
        <w:rPr>
          <w:rFonts w:ascii="Arial" w:eastAsia="宋体" w:hAnsi="Arial" w:cs="Arial"/>
          <w:color w:val="333333"/>
          <w:sz w:val="32"/>
          <w:szCs w:val="32"/>
        </w:rPr>
        <w:t>知，责令退出；项目应自然退出而不退出者，由办公室责令退出。</w:t>
      </w:r>
    </w:p>
    <w:p w14:paraId="3F9E766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（四）暂缓退出。拟责令退出项目，该项目团队可有一次申请复议的机会。由项目负责人提出复议申请，经管委会讨论认为可以暂缓退出的项目，暂缓退出。</w:t>
      </w:r>
    </w:p>
    <w:p w14:paraId="3D30D24A"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责令退出、申请复议、暂缓退出流程见附件</w:t>
      </w:r>
      <w:r w:rsidRPr="00EF153F">
        <w:rPr>
          <w:rFonts w:ascii="Arial" w:eastAsia="宋体" w:hAnsi="Arial" w:cs="Arial"/>
          <w:color w:val="333333"/>
          <w:sz w:val="32"/>
          <w:szCs w:val="32"/>
        </w:rPr>
        <w:t>2</w:t>
      </w:r>
      <w:r w:rsidRPr="00EF153F">
        <w:rPr>
          <w:rFonts w:ascii="Arial" w:eastAsia="宋体" w:hAnsi="Arial" w:cs="Arial"/>
          <w:color w:val="333333"/>
          <w:sz w:val="32"/>
          <w:szCs w:val="32"/>
        </w:rPr>
        <w:t>。</w:t>
      </w:r>
    </w:p>
    <w:p w14:paraId="1500334F"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园区所有项目团队在收到学校《退</w:t>
      </w:r>
      <w:proofErr w:type="gramStart"/>
      <w:r w:rsidRPr="00EF153F">
        <w:rPr>
          <w:rFonts w:ascii="Arial" w:eastAsia="宋体" w:hAnsi="Arial" w:cs="Arial"/>
          <w:color w:val="333333"/>
          <w:sz w:val="32"/>
          <w:szCs w:val="32"/>
        </w:rPr>
        <w:t>园通</w:t>
      </w:r>
      <w:proofErr w:type="gramEnd"/>
      <w:r w:rsidRPr="00EF153F">
        <w:rPr>
          <w:rFonts w:ascii="Arial" w:eastAsia="宋体" w:hAnsi="Arial" w:cs="Arial"/>
          <w:color w:val="333333"/>
          <w:sz w:val="32"/>
          <w:szCs w:val="32"/>
        </w:rPr>
        <w:t>知》且无异议者，须于收到通知</w:t>
      </w:r>
      <w:r w:rsidRPr="00EF153F">
        <w:rPr>
          <w:rFonts w:ascii="Arial" w:eastAsia="宋体" w:hAnsi="Arial" w:cs="Arial"/>
          <w:color w:val="333333"/>
          <w:sz w:val="32"/>
          <w:szCs w:val="32"/>
        </w:rPr>
        <w:t>15</w:t>
      </w:r>
      <w:r w:rsidRPr="00EF153F">
        <w:rPr>
          <w:rFonts w:ascii="Arial" w:eastAsia="宋体" w:hAnsi="Arial" w:cs="Arial"/>
          <w:color w:val="333333"/>
          <w:sz w:val="32"/>
          <w:szCs w:val="32"/>
        </w:rPr>
        <w:t>天内结清应缴费用，撤出设备，清理场地，办理有关手续。逾期不退出者，广州校区项目按进校门校道西侧一楼商铺租金标准双倍收取场地租金，佛山（三水）校区项目按旧行政楼一楼商铺租金标准双倍收取场地租金。</w:t>
      </w:r>
    </w:p>
    <w:p w14:paraId="43BD09AF" w14:textId="77777777" w:rsidR="00EF153F" w:rsidRPr="00EF153F" w:rsidRDefault="00EF153F" w:rsidP="00EF153F">
      <w:pPr>
        <w:shd w:val="clear" w:color="auto" w:fill="FFFFFF"/>
        <w:adjustRightInd/>
        <w:spacing w:after="0" w:line="560" w:lineRule="atLeast"/>
        <w:rPr>
          <w:rFonts w:ascii="Arial" w:eastAsia="宋体" w:hAnsi="Arial" w:cs="Arial"/>
          <w:color w:val="333333"/>
          <w:sz w:val="17"/>
          <w:szCs w:val="17"/>
        </w:rPr>
      </w:pPr>
      <w:r w:rsidRPr="00EF153F">
        <w:rPr>
          <w:rFonts w:ascii="Arial" w:eastAsia="宋体" w:hAnsi="Arial" w:cs="Arial"/>
          <w:b/>
          <w:bCs/>
          <w:color w:val="333333"/>
          <w:sz w:val="17"/>
          <w:szCs w:val="17"/>
        </w:rPr>
        <w:t> </w:t>
      </w:r>
    </w:p>
    <w:p w14:paraId="462949F4" w14:textId="77777777" w:rsidR="00EF153F" w:rsidRPr="00EF153F" w:rsidRDefault="00EF153F" w:rsidP="00EF153F">
      <w:pPr>
        <w:shd w:val="clear" w:color="auto" w:fill="FFFFFF"/>
        <w:adjustRightInd/>
        <w:spacing w:after="0" w:line="560" w:lineRule="atLeast"/>
        <w:jc w:val="center"/>
        <w:rPr>
          <w:rFonts w:ascii="Arial" w:eastAsia="宋体" w:hAnsi="Arial" w:cs="Arial"/>
          <w:color w:val="333333"/>
          <w:sz w:val="17"/>
          <w:szCs w:val="17"/>
        </w:rPr>
      </w:pPr>
      <w:r w:rsidRPr="00EF153F">
        <w:rPr>
          <w:rFonts w:ascii="Arial" w:eastAsia="宋体" w:hAnsi="Arial" w:cs="Arial"/>
          <w:color w:val="333333"/>
          <w:sz w:val="32"/>
          <w:szCs w:val="32"/>
        </w:rPr>
        <w:t>第五章</w:t>
      </w:r>
      <w:r w:rsidRPr="00EF153F">
        <w:rPr>
          <w:rFonts w:ascii="Arial" w:eastAsia="宋体" w:hAnsi="Arial" w:cs="Arial"/>
          <w:color w:val="333333"/>
          <w:sz w:val="32"/>
          <w:szCs w:val="32"/>
        </w:rPr>
        <w:t> </w:t>
      </w:r>
      <w:r w:rsidRPr="00EF153F">
        <w:rPr>
          <w:rFonts w:ascii="Arial" w:eastAsia="宋体" w:hAnsi="Arial" w:cs="Arial"/>
          <w:color w:val="333333"/>
          <w:sz w:val="32"/>
          <w:szCs w:val="32"/>
        </w:rPr>
        <w:t>考核与奖惩</w:t>
      </w:r>
    </w:p>
    <w:p w14:paraId="3906E524" w14:textId="77777777" w:rsidR="00EF153F" w:rsidRPr="00EF153F" w:rsidRDefault="00EF153F" w:rsidP="00EF153F">
      <w:pPr>
        <w:shd w:val="clear" w:color="auto" w:fill="FFFFFF"/>
        <w:adjustRightInd/>
        <w:spacing w:after="0" w:line="560" w:lineRule="atLeast"/>
        <w:ind w:firstLine="643"/>
        <w:rPr>
          <w:rFonts w:ascii="Arial" w:eastAsia="宋体" w:hAnsi="Arial" w:cs="Arial"/>
          <w:color w:val="333333"/>
          <w:sz w:val="17"/>
          <w:szCs w:val="17"/>
        </w:rPr>
      </w:pPr>
      <w:r w:rsidRPr="00EF153F">
        <w:rPr>
          <w:rFonts w:ascii="Arial" w:eastAsia="宋体" w:hAnsi="Arial" w:cs="Arial"/>
          <w:b/>
          <w:bCs/>
          <w:color w:val="333333"/>
          <w:sz w:val="17"/>
          <w:szCs w:val="17"/>
        </w:rPr>
        <w:t> </w:t>
      </w:r>
    </w:p>
    <w:p w14:paraId="58916534"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第二十八条</w:t>
      </w:r>
      <w:r w:rsidRPr="00EF153F">
        <w:rPr>
          <w:rFonts w:ascii="Arial" w:eastAsia="宋体" w:hAnsi="Arial" w:cs="Arial"/>
          <w:color w:val="333333"/>
          <w:sz w:val="32"/>
          <w:szCs w:val="32"/>
        </w:rPr>
        <w:t> </w:t>
      </w:r>
      <w:r w:rsidRPr="00EF153F">
        <w:rPr>
          <w:rFonts w:ascii="Arial" w:eastAsia="宋体" w:hAnsi="Arial" w:cs="Arial"/>
          <w:color w:val="333333"/>
          <w:sz w:val="32"/>
          <w:szCs w:val="32"/>
        </w:rPr>
        <w:t>办公室负责入园项目和团队的考核工作，每年一次。</w:t>
      </w:r>
    </w:p>
    <w:p w14:paraId="5CE44E89"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第二十九条</w:t>
      </w:r>
      <w:r w:rsidRPr="00EF153F">
        <w:rPr>
          <w:rFonts w:ascii="Arial" w:eastAsia="宋体" w:hAnsi="Arial" w:cs="Arial"/>
          <w:color w:val="333333"/>
          <w:sz w:val="32"/>
          <w:szCs w:val="32"/>
          <w:highlight w:val="yellow"/>
        </w:rPr>
        <w:t> </w:t>
      </w:r>
      <w:r w:rsidRPr="00EF153F">
        <w:rPr>
          <w:rFonts w:ascii="Arial" w:eastAsia="宋体" w:hAnsi="Arial" w:cs="Arial"/>
          <w:color w:val="333333"/>
          <w:sz w:val="32"/>
          <w:szCs w:val="32"/>
          <w:highlight w:val="yellow"/>
        </w:rPr>
        <w:t>考核结果分优秀、合格与不合格三种。在</w:t>
      </w:r>
      <w:r w:rsidRPr="00EF153F">
        <w:rPr>
          <w:rFonts w:ascii="Arial" w:eastAsia="宋体" w:hAnsi="Arial" w:cs="Arial"/>
          <w:color w:val="333333"/>
          <w:sz w:val="32"/>
          <w:szCs w:val="32"/>
          <w:highlight w:val="yellow"/>
        </w:rPr>
        <w:t>“</w:t>
      </w:r>
      <w:r w:rsidRPr="00EF153F">
        <w:rPr>
          <w:rFonts w:ascii="Arial" w:eastAsia="宋体" w:hAnsi="Arial" w:cs="Arial"/>
          <w:color w:val="333333"/>
          <w:sz w:val="32"/>
          <w:szCs w:val="32"/>
          <w:highlight w:val="yellow"/>
        </w:rPr>
        <w:t>挑战杯</w:t>
      </w:r>
      <w:r w:rsidRPr="00EF153F">
        <w:rPr>
          <w:rFonts w:ascii="Arial" w:eastAsia="宋体" w:hAnsi="Arial" w:cs="Arial"/>
          <w:color w:val="333333"/>
          <w:sz w:val="32"/>
          <w:szCs w:val="32"/>
          <w:highlight w:val="yellow"/>
        </w:rPr>
        <w:t>·</w:t>
      </w:r>
      <w:r w:rsidRPr="00EF153F">
        <w:rPr>
          <w:rFonts w:ascii="Arial" w:eastAsia="宋体" w:hAnsi="Arial" w:cs="Arial"/>
          <w:color w:val="333333"/>
          <w:sz w:val="32"/>
          <w:szCs w:val="32"/>
          <w:highlight w:val="yellow"/>
        </w:rPr>
        <w:t>创青春</w:t>
      </w:r>
      <w:r w:rsidRPr="00EF153F">
        <w:rPr>
          <w:rFonts w:ascii="Arial" w:eastAsia="宋体" w:hAnsi="Arial" w:cs="Arial"/>
          <w:color w:val="333333"/>
          <w:sz w:val="32"/>
          <w:szCs w:val="32"/>
          <w:highlight w:val="yellow"/>
        </w:rPr>
        <w:t>”</w:t>
      </w:r>
      <w:r w:rsidRPr="00EF153F">
        <w:rPr>
          <w:rFonts w:ascii="Arial" w:eastAsia="宋体" w:hAnsi="Arial" w:cs="Arial"/>
          <w:color w:val="333333"/>
          <w:sz w:val="32"/>
          <w:szCs w:val="32"/>
          <w:highlight w:val="yellow"/>
        </w:rPr>
        <w:t>广东大学生创业大赛、广东青年创新创业大赛、广州青年创业大赛</w:t>
      </w:r>
      <w:proofErr w:type="gramStart"/>
      <w:r w:rsidRPr="00EF153F">
        <w:rPr>
          <w:rFonts w:ascii="Arial" w:eastAsia="宋体" w:hAnsi="Arial" w:cs="Arial"/>
          <w:color w:val="333333"/>
          <w:sz w:val="32"/>
          <w:szCs w:val="32"/>
          <w:highlight w:val="yellow"/>
        </w:rPr>
        <w:t>等创业</w:t>
      </w:r>
      <w:proofErr w:type="gramEnd"/>
      <w:r w:rsidRPr="00EF153F">
        <w:rPr>
          <w:rFonts w:ascii="Arial" w:eastAsia="宋体" w:hAnsi="Arial" w:cs="Arial"/>
          <w:color w:val="333333"/>
          <w:sz w:val="32"/>
          <w:szCs w:val="32"/>
          <w:highlight w:val="yellow"/>
        </w:rPr>
        <w:t>竞赛中获奖的项目，可直接确定为考核优秀。若团队成员（含项目负责人）一半以上学习成绩出现明显下降，考核结果不得定为优秀。若出现下列情况之一，定为考核不合格。</w:t>
      </w:r>
    </w:p>
    <w:p w14:paraId="3DA5C50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lastRenderedPageBreak/>
        <w:t>（一）团队入园后，项目无故中止，或进展停滞导致所用园区场所经常处于空闲或关闭状态。</w:t>
      </w:r>
    </w:p>
    <w:p w14:paraId="1B843632"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（二）累计三次未能按《规定》及时报送材料，或所报材料内容虚假的。</w:t>
      </w:r>
    </w:p>
    <w:p w14:paraId="3A1FECCA"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（三）创业团队发生重大安全事故。</w:t>
      </w:r>
    </w:p>
    <w:p w14:paraId="75CBC5F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（四）团队主要负责人受到刑事处罚或学校记过以上纪律处分。</w:t>
      </w:r>
    </w:p>
    <w:p w14:paraId="2575901C"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（五）从事法律法规及学校规定禁止在校内经营的商业活动。</w:t>
      </w:r>
    </w:p>
    <w:p w14:paraId="2A2648D5"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（六）无故拖欠或拖延缴纳铺租、水电费等相关费用达三次以上。</w:t>
      </w:r>
    </w:p>
    <w:p w14:paraId="19C4D1DF"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（七）团队负责人没有及时向办公室报告项目相关变更事宜。</w:t>
      </w:r>
    </w:p>
    <w:p w14:paraId="2EB41E39"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highlight w:val="yellow"/>
        </w:rPr>
      </w:pPr>
      <w:r w:rsidRPr="00EF153F">
        <w:rPr>
          <w:rFonts w:ascii="Arial" w:eastAsia="宋体" w:hAnsi="Arial" w:cs="Arial"/>
          <w:color w:val="333333"/>
          <w:sz w:val="32"/>
          <w:szCs w:val="32"/>
          <w:highlight w:val="yellow"/>
        </w:rPr>
        <w:t>（八）因安全、卫生等问题受到三次以上书面警告。</w:t>
      </w:r>
    </w:p>
    <w:p w14:paraId="4EF82BC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highlight w:val="yellow"/>
        </w:rPr>
        <w:t>（九）违反园区相关管理规定或做出其他有损学校利益的行为，情节恶劣、后果严重。</w:t>
      </w:r>
    </w:p>
    <w:p w14:paraId="21B343B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t>第三十条</w:t>
      </w:r>
      <w:r w:rsidRPr="00EF153F">
        <w:rPr>
          <w:rFonts w:ascii="Arial" w:eastAsia="宋体" w:hAnsi="Arial" w:cs="Arial"/>
          <w:color w:val="333333"/>
          <w:sz w:val="32"/>
          <w:szCs w:val="32"/>
        </w:rPr>
        <w:t> </w:t>
      </w:r>
      <w:r w:rsidRPr="00EF153F">
        <w:rPr>
          <w:rFonts w:ascii="Arial" w:eastAsia="宋体" w:hAnsi="Arial" w:cs="Arial"/>
          <w:color w:val="333333"/>
          <w:sz w:val="32"/>
          <w:szCs w:val="32"/>
        </w:rPr>
        <w:t>依据考核结果，评选优秀创业团队和创业之星。园区协助考核结果为优秀的项目团队开展校外孵化事宜，对考核不合格者责令整改，拒不整改或整改不力者，责令其退出园区。</w:t>
      </w:r>
    </w:p>
    <w:p w14:paraId="75386FBB" w14:textId="77777777" w:rsidR="00EF153F" w:rsidRPr="00EF153F" w:rsidRDefault="00EF153F" w:rsidP="00EF153F">
      <w:pPr>
        <w:shd w:val="clear" w:color="auto" w:fill="FFFFFF"/>
        <w:adjustRightInd/>
        <w:spacing w:after="0" w:line="560" w:lineRule="atLeast"/>
        <w:rPr>
          <w:rFonts w:ascii="Arial" w:eastAsia="宋体" w:hAnsi="Arial" w:cs="Arial"/>
          <w:color w:val="333333"/>
          <w:sz w:val="17"/>
          <w:szCs w:val="17"/>
        </w:rPr>
      </w:pPr>
      <w:r w:rsidRPr="00EF153F">
        <w:rPr>
          <w:rFonts w:ascii="Arial" w:eastAsia="宋体" w:hAnsi="Arial" w:cs="Arial"/>
          <w:b/>
          <w:bCs/>
          <w:color w:val="333333"/>
          <w:sz w:val="17"/>
          <w:szCs w:val="17"/>
        </w:rPr>
        <w:t> </w:t>
      </w:r>
    </w:p>
    <w:p w14:paraId="11234D00" w14:textId="77777777" w:rsidR="00EF153F" w:rsidRPr="00EF153F" w:rsidRDefault="00EF153F" w:rsidP="00EF153F">
      <w:pPr>
        <w:shd w:val="clear" w:color="auto" w:fill="FFFFFF"/>
        <w:adjustRightInd/>
        <w:spacing w:after="0" w:line="560" w:lineRule="atLeast"/>
        <w:jc w:val="center"/>
        <w:rPr>
          <w:rFonts w:ascii="Arial" w:eastAsia="宋体" w:hAnsi="Arial" w:cs="Arial"/>
          <w:color w:val="333333"/>
          <w:sz w:val="17"/>
          <w:szCs w:val="17"/>
        </w:rPr>
      </w:pPr>
      <w:r w:rsidRPr="00EF153F">
        <w:rPr>
          <w:rFonts w:ascii="Arial" w:eastAsia="宋体" w:hAnsi="Arial" w:cs="Arial"/>
          <w:color w:val="333333"/>
          <w:sz w:val="32"/>
          <w:szCs w:val="32"/>
        </w:rPr>
        <w:t>第六章</w:t>
      </w:r>
      <w:r w:rsidRPr="00EF153F">
        <w:rPr>
          <w:rFonts w:ascii="Arial" w:eastAsia="宋体" w:hAnsi="Arial" w:cs="Arial"/>
          <w:color w:val="333333"/>
          <w:sz w:val="32"/>
          <w:szCs w:val="32"/>
        </w:rPr>
        <w:t> </w:t>
      </w:r>
      <w:r w:rsidRPr="00EF153F">
        <w:rPr>
          <w:rFonts w:ascii="Arial" w:eastAsia="宋体" w:hAnsi="Arial" w:cs="Arial"/>
          <w:color w:val="333333"/>
          <w:sz w:val="32"/>
          <w:szCs w:val="32"/>
        </w:rPr>
        <w:t>附</w:t>
      </w:r>
      <w:r w:rsidRPr="00EF153F">
        <w:rPr>
          <w:rFonts w:ascii="Arial" w:eastAsia="宋体" w:hAnsi="Arial" w:cs="Arial"/>
          <w:color w:val="333333"/>
          <w:sz w:val="32"/>
          <w:szCs w:val="32"/>
        </w:rPr>
        <w:t> </w:t>
      </w:r>
      <w:r w:rsidRPr="00EF153F">
        <w:rPr>
          <w:rFonts w:ascii="Arial" w:eastAsia="宋体" w:hAnsi="Arial" w:cs="Arial"/>
          <w:color w:val="333333"/>
          <w:sz w:val="32"/>
          <w:szCs w:val="32"/>
        </w:rPr>
        <w:t>则</w:t>
      </w:r>
    </w:p>
    <w:p w14:paraId="124DBA6A" w14:textId="77777777" w:rsidR="00EF153F" w:rsidRPr="00EF153F" w:rsidRDefault="00EF153F" w:rsidP="00EF153F">
      <w:pPr>
        <w:shd w:val="clear" w:color="auto" w:fill="FFFFFF"/>
        <w:adjustRightInd/>
        <w:spacing w:after="0" w:line="560" w:lineRule="atLeast"/>
        <w:ind w:firstLine="643"/>
        <w:rPr>
          <w:rFonts w:ascii="Arial" w:eastAsia="宋体" w:hAnsi="Arial" w:cs="Arial"/>
          <w:color w:val="333333"/>
          <w:sz w:val="17"/>
          <w:szCs w:val="17"/>
        </w:rPr>
      </w:pPr>
      <w:r w:rsidRPr="00EF153F">
        <w:rPr>
          <w:rFonts w:ascii="Arial" w:eastAsia="宋体" w:hAnsi="Arial" w:cs="Arial"/>
          <w:b/>
          <w:bCs/>
          <w:color w:val="333333"/>
          <w:sz w:val="17"/>
          <w:szCs w:val="17"/>
        </w:rPr>
        <w:t> </w:t>
      </w:r>
    </w:p>
    <w:p w14:paraId="4AF53DF0" w14:textId="77777777" w:rsidR="00EF153F" w:rsidRPr="00EF153F" w:rsidRDefault="00EF153F" w:rsidP="00EF153F">
      <w:pPr>
        <w:shd w:val="clear" w:color="auto" w:fill="FFFFFF"/>
        <w:adjustRightInd/>
        <w:spacing w:after="0" w:line="560" w:lineRule="atLeast"/>
        <w:ind w:firstLine="640"/>
        <w:rPr>
          <w:rFonts w:ascii="Arial" w:eastAsia="宋体" w:hAnsi="Arial" w:cs="Arial"/>
          <w:color w:val="333333"/>
          <w:sz w:val="17"/>
          <w:szCs w:val="17"/>
        </w:rPr>
      </w:pPr>
      <w:r w:rsidRPr="00EF153F">
        <w:rPr>
          <w:rFonts w:ascii="Arial" w:eastAsia="宋体" w:hAnsi="Arial" w:cs="Arial"/>
          <w:color w:val="333333"/>
          <w:sz w:val="32"/>
          <w:szCs w:val="32"/>
        </w:rPr>
        <w:lastRenderedPageBreak/>
        <w:t>第三十一条</w:t>
      </w:r>
      <w:r w:rsidRPr="00EF153F">
        <w:rPr>
          <w:rFonts w:ascii="Arial" w:eastAsia="宋体" w:hAnsi="Arial" w:cs="Arial"/>
          <w:color w:val="333333"/>
          <w:sz w:val="32"/>
          <w:szCs w:val="32"/>
        </w:rPr>
        <w:t> </w:t>
      </w:r>
      <w:r w:rsidRPr="00EF153F">
        <w:rPr>
          <w:rFonts w:ascii="Arial" w:eastAsia="宋体" w:hAnsi="Arial" w:cs="Arial"/>
          <w:color w:val="333333"/>
          <w:sz w:val="32"/>
          <w:szCs w:val="32"/>
        </w:rPr>
        <w:t>本规定未尽事宜，按照国家有关法律法规和学校规章制度执行。</w:t>
      </w:r>
    </w:p>
    <w:p w14:paraId="3D55FA54" w14:textId="77777777" w:rsidR="00EF153F" w:rsidRPr="00EF153F" w:rsidRDefault="00EF153F" w:rsidP="00EF153F">
      <w:pPr>
        <w:shd w:val="clear" w:color="auto" w:fill="FFFFFF"/>
        <w:adjustRightInd/>
        <w:spacing w:after="0" w:line="560" w:lineRule="atLeast"/>
        <w:ind w:firstLine="627"/>
        <w:rPr>
          <w:rFonts w:ascii="Arial" w:eastAsia="宋体" w:hAnsi="Arial" w:cs="Arial"/>
          <w:color w:val="333333"/>
          <w:sz w:val="17"/>
          <w:szCs w:val="17"/>
        </w:rPr>
      </w:pPr>
      <w:r w:rsidRPr="00EF153F">
        <w:rPr>
          <w:rFonts w:ascii="Arial" w:eastAsia="宋体" w:hAnsi="Arial" w:cs="Arial"/>
          <w:color w:val="333333"/>
          <w:sz w:val="32"/>
          <w:szCs w:val="32"/>
        </w:rPr>
        <w:t>第三十二条</w:t>
      </w:r>
      <w:r w:rsidRPr="00EF153F">
        <w:rPr>
          <w:rFonts w:ascii="Arial" w:eastAsia="宋体" w:hAnsi="Arial" w:cs="Arial"/>
          <w:color w:val="333333"/>
          <w:sz w:val="32"/>
          <w:szCs w:val="32"/>
        </w:rPr>
        <w:t> </w:t>
      </w:r>
      <w:r w:rsidRPr="00EF153F">
        <w:rPr>
          <w:rFonts w:ascii="Arial" w:eastAsia="宋体" w:hAnsi="Arial" w:cs="Arial"/>
          <w:color w:val="333333"/>
          <w:sz w:val="32"/>
          <w:szCs w:val="32"/>
        </w:rPr>
        <w:t>本规定自发布之日起实施，原《广东财经大学学生创业园区管理规定》（粤财大〔</w:t>
      </w:r>
      <w:r w:rsidRPr="00EF153F">
        <w:rPr>
          <w:rFonts w:ascii="Arial" w:eastAsia="宋体" w:hAnsi="Arial" w:cs="Arial"/>
          <w:color w:val="333333"/>
          <w:sz w:val="32"/>
          <w:szCs w:val="32"/>
        </w:rPr>
        <w:t>2014</w:t>
      </w:r>
      <w:r w:rsidRPr="00EF153F">
        <w:rPr>
          <w:rFonts w:ascii="Arial" w:eastAsia="宋体" w:hAnsi="Arial" w:cs="Arial"/>
          <w:color w:val="333333"/>
          <w:sz w:val="32"/>
          <w:szCs w:val="32"/>
        </w:rPr>
        <w:t>〕</w:t>
      </w:r>
      <w:r w:rsidRPr="00EF153F">
        <w:rPr>
          <w:rFonts w:ascii="Arial" w:eastAsia="宋体" w:hAnsi="Arial" w:cs="Arial"/>
          <w:color w:val="333333"/>
          <w:sz w:val="32"/>
          <w:szCs w:val="32"/>
        </w:rPr>
        <w:t>37</w:t>
      </w:r>
      <w:r w:rsidRPr="00EF153F">
        <w:rPr>
          <w:rFonts w:ascii="Arial" w:eastAsia="宋体" w:hAnsi="Arial" w:cs="Arial"/>
          <w:color w:val="333333"/>
          <w:sz w:val="32"/>
          <w:szCs w:val="32"/>
        </w:rPr>
        <w:t>号文）同时废止。本规定由广东财经大学创新创业教育指导委员会负责解释。</w:t>
      </w:r>
    </w:p>
    <w:p w14:paraId="26712FB3" w14:textId="77777777" w:rsidR="00EF153F" w:rsidRPr="00EF153F" w:rsidRDefault="00EF153F" w:rsidP="00EF153F">
      <w:pPr>
        <w:shd w:val="clear" w:color="auto" w:fill="FFFFFF"/>
        <w:adjustRightInd/>
        <w:spacing w:after="0" w:line="560" w:lineRule="atLeast"/>
        <w:ind w:firstLine="627"/>
        <w:rPr>
          <w:rFonts w:ascii="Arial" w:eastAsia="宋体" w:hAnsi="Arial" w:cs="Arial"/>
          <w:color w:val="333333"/>
          <w:sz w:val="17"/>
          <w:szCs w:val="17"/>
        </w:rPr>
      </w:pPr>
      <w:r w:rsidRPr="00EF153F">
        <w:rPr>
          <w:rFonts w:ascii="Arial" w:eastAsia="宋体" w:hAnsi="Arial" w:cs="Arial"/>
          <w:color w:val="333333"/>
          <w:sz w:val="17"/>
          <w:szCs w:val="17"/>
        </w:rPr>
        <w:t>  </w:t>
      </w:r>
    </w:p>
    <w:p w14:paraId="5F3FAEEE" w14:textId="77777777" w:rsidR="004358AB" w:rsidRDefault="004358AB" w:rsidP="00EF153F">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6F9AF7" w14:textId="77777777" w:rsidR="00DA5CAF" w:rsidRDefault="00DA5CAF" w:rsidP="007645F5">
      <w:pPr>
        <w:spacing w:after="0"/>
      </w:pPr>
      <w:r>
        <w:separator/>
      </w:r>
    </w:p>
  </w:endnote>
  <w:endnote w:type="continuationSeparator" w:id="0">
    <w:p w14:paraId="47D30C0C" w14:textId="77777777" w:rsidR="00DA5CAF" w:rsidRDefault="00DA5CAF" w:rsidP="007645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20DA5" w14:textId="77777777" w:rsidR="00DA5CAF" w:rsidRDefault="00DA5CAF" w:rsidP="007645F5">
      <w:pPr>
        <w:spacing w:after="0"/>
      </w:pPr>
      <w:r>
        <w:separator/>
      </w:r>
    </w:p>
  </w:footnote>
  <w:footnote w:type="continuationSeparator" w:id="0">
    <w:p w14:paraId="4FD56FD4" w14:textId="77777777" w:rsidR="00DA5CAF" w:rsidRDefault="00DA5CAF" w:rsidP="007645F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50"/>
    <w:rsid w:val="00323B43"/>
    <w:rsid w:val="003D37D8"/>
    <w:rsid w:val="00426133"/>
    <w:rsid w:val="004358AB"/>
    <w:rsid w:val="0072175D"/>
    <w:rsid w:val="007645F5"/>
    <w:rsid w:val="008B7726"/>
    <w:rsid w:val="00AA3D65"/>
    <w:rsid w:val="00D31D50"/>
    <w:rsid w:val="00DA5CAF"/>
    <w:rsid w:val="00E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2DECF"/>
  <w15:docId w15:val="{4F4AA9CB-9AD0-4F3E-AA48-49F50E05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5F5"/>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7645F5"/>
    <w:rPr>
      <w:rFonts w:ascii="Tahoma" w:hAnsi="Tahoma"/>
      <w:sz w:val="18"/>
      <w:szCs w:val="18"/>
    </w:rPr>
  </w:style>
  <w:style w:type="paragraph" w:styleId="a5">
    <w:name w:val="footer"/>
    <w:basedOn w:val="a"/>
    <w:link w:val="a6"/>
    <w:uiPriority w:val="99"/>
    <w:unhideWhenUsed/>
    <w:rsid w:val="007645F5"/>
    <w:pPr>
      <w:tabs>
        <w:tab w:val="center" w:pos="4153"/>
        <w:tab w:val="right" w:pos="8306"/>
      </w:tabs>
    </w:pPr>
    <w:rPr>
      <w:sz w:val="18"/>
      <w:szCs w:val="18"/>
    </w:rPr>
  </w:style>
  <w:style w:type="character" w:customStyle="1" w:styleId="a6">
    <w:name w:val="页脚 字符"/>
    <w:basedOn w:val="a0"/>
    <w:link w:val="a5"/>
    <w:uiPriority w:val="99"/>
    <w:rsid w:val="007645F5"/>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086743">
      <w:bodyDiv w:val="1"/>
      <w:marLeft w:val="0"/>
      <w:marRight w:val="0"/>
      <w:marTop w:val="0"/>
      <w:marBottom w:val="0"/>
      <w:divBdr>
        <w:top w:val="none" w:sz="0" w:space="0" w:color="auto"/>
        <w:left w:val="none" w:sz="0" w:space="0" w:color="auto"/>
        <w:bottom w:val="none" w:sz="0" w:space="0" w:color="auto"/>
        <w:right w:val="none" w:sz="0" w:space="0" w:color="auto"/>
      </w:divBdr>
      <w:divsChild>
        <w:div w:id="699162906">
          <w:marLeft w:val="0"/>
          <w:marRight w:val="0"/>
          <w:marTop w:val="0"/>
          <w:marBottom w:val="0"/>
          <w:divBdr>
            <w:top w:val="none" w:sz="0" w:space="0" w:color="auto"/>
            <w:left w:val="none" w:sz="0" w:space="0" w:color="auto"/>
            <w:bottom w:val="none" w:sz="0" w:space="0" w:color="auto"/>
            <w:right w:val="none" w:sz="0" w:space="0" w:color="auto"/>
          </w:divBdr>
          <w:divsChild>
            <w:div w:id="362101982">
              <w:marLeft w:val="0"/>
              <w:marRight w:val="0"/>
              <w:marTop w:val="0"/>
              <w:marBottom w:val="0"/>
              <w:divBdr>
                <w:top w:val="none" w:sz="0" w:space="0" w:color="auto"/>
                <w:left w:val="none" w:sz="0" w:space="0" w:color="auto"/>
                <w:bottom w:val="none" w:sz="0" w:space="0" w:color="auto"/>
                <w:right w:val="none" w:sz="0" w:space="0" w:color="auto"/>
              </w:divBdr>
              <w:divsChild>
                <w:div w:id="2084446748">
                  <w:marLeft w:val="0"/>
                  <w:marRight w:val="0"/>
                  <w:marTop w:val="0"/>
                  <w:marBottom w:val="0"/>
                  <w:divBdr>
                    <w:top w:val="none" w:sz="0" w:space="0" w:color="auto"/>
                    <w:left w:val="none" w:sz="0" w:space="0" w:color="auto"/>
                    <w:bottom w:val="none" w:sz="0" w:space="0" w:color="auto"/>
                    <w:right w:val="none" w:sz="0" w:space="0" w:color="auto"/>
                  </w:divBdr>
                  <w:divsChild>
                    <w:div w:id="1364207702">
                      <w:marLeft w:val="0"/>
                      <w:marRight w:val="0"/>
                      <w:marTop w:val="0"/>
                      <w:marBottom w:val="0"/>
                      <w:divBdr>
                        <w:top w:val="none" w:sz="0" w:space="0" w:color="auto"/>
                        <w:left w:val="none" w:sz="0" w:space="0" w:color="auto"/>
                        <w:bottom w:val="none" w:sz="0" w:space="0" w:color="auto"/>
                        <w:right w:val="none" w:sz="0" w:space="0" w:color="auto"/>
                      </w:divBdr>
                      <w:divsChild>
                        <w:div w:id="573972568">
                          <w:marLeft w:val="0"/>
                          <w:marRight w:val="0"/>
                          <w:marTop w:val="0"/>
                          <w:marBottom w:val="0"/>
                          <w:divBdr>
                            <w:top w:val="none" w:sz="0" w:space="0" w:color="auto"/>
                            <w:left w:val="none" w:sz="0" w:space="0" w:color="auto"/>
                            <w:bottom w:val="none" w:sz="0" w:space="0" w:color="auto"/>
                            <w:right w:val="none" w:sz="0" w:space="0" w:color="auto"/>
                          </w:divBdr>
                        </w:div>
                        <w:div w:id="1738698868">
                          <w:marLeft w:val="0"/>
                          <w:marRight w:val="0"/>
                          <w:marTop w:val="0"/>
                          <w:marBottom w:val="0"/>
                          <w:divBdr>
                            <w:top w:val="none" w:sz="0" w:space="0" w:color="auto"/>
                            <w:left w:val="none" w:sz="0" w:space="0" w:color="auto"/>
                            <w:bottom w:val="none" w:sz="0" w:space="0" w:color="auto"/>
                            <w:right w:val="none" w:sz="0" w:space="0" w:color="auto"/>
                          </w:divBdr>
                        </w:div>
                        <w:div w:id="807284303">
                          <w:marLeft w:val="0"/>
                          <w:marRight w:val="0"/>
                          <w:marTop w:val="0"/>
                          <w:marBottom w:val="0"/>
                          <w:divBdr>
                            <w:top w:val="none" w:sz="0" w:space="0" w:color="auto"/>
                            <w:left w:val="none" w:sz="0" w:space="0" w:color="auto"/>
                            <w:bottom w:val="none" w:sz="0" w:space="0" w:color="auto"/>
                            <w:right w:val="none" w:sz="0" w:space="0" w:color="auto"/>
                          </w:divBdr>
                        </w:div>
                        <w:div w:id="397628277">
                          <w:marLeft w:val="0"/>
                          <w:marRight w:val="0"/>
                          <w:marTop w:val="0"/>
                          <w:marBottom w:val="0"/>
                          <w:divBdr>
                            <w:top w:val="none" w:sz="0" w:space="0" w:color="auto"/>
                            <w:left w:val="none" w:sz="0" w:space="0" w:color="auto"/>
                            <w:bottom w:val="none" w:sz="0" w:space="0" w:color="auto"/>
                            <w:right w:val="none" w:sz="0" w:space="0" w:color="auto"/>
                          </w:divBdr>
                        </w:div>
                        <w:div w:id="1498959647">
                          <w:marLeft w:val="0"/>
                          <w:marRight w:val="0"/>
                          <w:marTop w:val="0"/>
                          <w:marBottom w:val="0"/>
                          <w:divBdr>
                            <w:top w:val="none" w:sz="0" w:space="0" w:color="auto"/>
                            <w:left w:val="none" w:sz="0" w:space="0" w:color="auto"/>
                            <w:bottom w:val="none" w:sz="0" w:space="0" w:color="auto"/>
                            <w:right w:val="none" w:sz="0" w:space="0" w:color="auto"/>
                          </w:divBdr>
                        </w:div>
                        <w:div w:id="1774008516">
                          <w:marLeft w:val="0"/>
                          <w:marRight w:val="0"/>
                          <w:marTop w:val="0"/>
                          <w:marBottom w:val="0"/>
                          <w:divBdr>
                            <w:top w:val="none" w:sz="0" w:space="0" w:color="auto"/>
                            <w:left w:val="none" w:sz="0" w:space="0" w:color="auto"/>
                            <w:bottom w:val="none" w:sz="0" w:space="0" w:color="auto"/>
                            <w:right w:val="none" w:sz="0" w:space="0" w:color="auto"/>
                          </w:divBdr>
                        </w:div>
                        <w:div w:id="1341541084">
                          <w:marLeft w:val="0"/>
                          <w:marRight w:val="0"/>
                          <w:marTop w:val="0"/>
                          <w:marBottom w:val="0"/>
                          <w:divBdr>
                            <w:top w:val="none" w:sz="0" w:space="0" w:color="auto"/>
                            <w:left w:val="none" w:sz="0" w:space="0" w:color="auto"/>
                            <w:bottom w:val="none" w:sz="0" w:space="0" w:color="auto"/>
                            <w:right w:val="none" w:sz="0" w:space="0" w:color="auto"/>
                          </w:divBdr>
                        </w:div>
                        <w:div w:id="1790315263">
                          <w:marLeft w:val="0"/>
                          <w:marRight w:val="0"/>
                          <w:marTop w:val="0"/>
                          <w:marBottom w:val="0"/>
                          <w:divBdr>
                            <w:top w:val="none" w:sz="0" w:space="0" w:color="auto"/>
                            <w:left w:val="none" w:sz="0" w:space="0" w:color="auto"/>
                            <w:bottom w:val="none" w:sz="0" w:space="0" w:color="auto"/>
                            <w:right w:val="none" w:sz="0" w:space="0" w:color="auto"/>
                          </w:divBdr>
                        </w:div>
                        <w:div w:id="1384673508">
                          <w:marLeft w:val="0"/>
                          <w:marRight w:val="0"/>
                          <w:marTop w:val="0"/>
                          <w:marBottom w:val="0"/>
                          <w:divBdr>
                            <w:top w:val="none" w:sz="0" w:space="0" w:color="auto"/>
                            <w:left w:val="none" w:sz="0" w:space="0" w:color="auto"/>
                            <w:bottom w:val="none" w:sz="0" w:space="0" w:color="auto"/>
                            <w:right w:val="none" w:sz="0" w:space="0" w:color="auto"/>
                          </w:divBdr>
                        </w:div>
                        <w:div w:id="362366063">
                          <w:marLeft w:val="0"/>
                          <w:marRight w:val="0"/>
                          <w:marTop w:val="0"/>
                          <w:marBottom w:val="0"/>
                          <w:divBdr>
                            <w:top w:val="none" w:sz="0" w:space="0" w:color="auto"/>
                            <w:left w:val="none" w:sz="0" w:space="0" w:color="auto"/>
                            <w:bottom w:val="none" w:sz="0" w:space="0" w:color="auto"/>
                            <w:right w:val="none" w:sz="0" w:space="0" w:color="auto"/>
                          </w:divBdr>
                        </w:div>
                        <w:div w:id="1870334112">
                          <w:marLeft w:val="0"/>
                          <w:marRight w:val="0"/>
                          <w:marTop w:val="0"/>
                          <w:marBottom w:val="0"/>
                          <w:divBdr>
                            <w:top w:val="none" w:sz="0" w:space="0" w:color="auto"/>
                            <w:left w:val="none" w:sz="0" w:space="0" w:color="auto"/>
                            <w:bottom w:val="none" w:sz="0" w:space="0" w:color="auto"/>
                            <w:right w:val="none" w:sz="0" w:space="0" w:color="auto"/>
                          </w:divBdr>
                        </w:div>
                        <w:div w:id="2016959627">
                          <w:marLeft w:val="0"/>
                          <w:marRight w:val="0"/>
                          <w:marTop w:val="0"/>
                          <w:marBottom w:val="0"/>
                          <w:divBdr>
                            <w:top w:val="none" w:sz="0" w:space="0" w:color="auto"/>
                            <w:left w:val="none" w:sz="0" w:space="0" w:color="auto"/>
                            <w:bottom w:val="none" w:sz="0" w:space="0" w:color="auto"/>
                            <w:right w:val="none" w:sz="0" w:space="0" w:color="auto"/>
                          </w:divBdr>
                        </w:div>
                        <w:div w:id="1883249498">
                          <w:marLeft w:val="0"/>
                          <w:marRight w:val="0"/>
                          <w:marTop w:val="0"/>
                          <w:marBottom w:val="0"/>
                          <w:divBdr>
                            <w:top w:val="none" w:sz="0" w:space="0" w:color="auto"/>
                            <w:left w:val="none" w:sz="0" w:space="0" w:color="auto"/>
                            <w:bottom w:val="none" w:sz="0" w:space="0" w:color="auto"/>
                            <w:right w:val="none" w:sz="0" w:space="0" w:color="auto"/>
                          </w:divBdr>
                        </w:div>
                        <w:div w:id="1576353881">
                          <w:marLeft w:val="0"/>
                          <w:marRight w:val="0"/>
                          <w:marTop w:val="0"/>
                          <w:marBottom w:val="0"/>
                          <w:divBdr>
                            <w:top w:val="none" w:sz="0" w:space="0" w:color="auto"/>
                            <w:left w:val="none" w:sz="0" w:space="0" w:color="auto"/>
                            <w:bottom w:val="none" w:sz="0" w:space="0" w:color="auto"/>
                            <w:right w:val="none" w:sz="0" w:space="0" w:color="auto"/>
                          </w:divBdr>
                        </w:div>
                        <w:div w:id="1101611579">
                          <w:marLeft w:val="0"/>
                          <w:marRight w:val="0"/>
                          <w:marTop w:val="0"/>
                          <w:marBottom w:val="0"/>
                          <w:divBdr>
                            <w:top w:val="none" w:sz="0" w:space="0" w:color="auto"/>
                            <w:left w:val="none" w:sz="0" w:space="0" w:color="auto"/>
                            <w:bottom w:val="none" w:sz="0" w:space="0" w:color="auto"/>
                            <w:right w:val="none" w:sz="0" w:space="0" w:color="auto"/>
                          </w:divBdr>
                        </w:div>
                        <w:div w:id="1611205751">
                          <w:marLeft w:val="0"/>
                          <w:marRight w:val="0"/>
                          <w:marTop w:val="0"/>
                          <w:marBottom w:val="0"/>
                          <w:divBdr>
                            <w:top w:val="none" w:sz="0" w:space="0" w:color="auto"/>
                            <w:left w:val="none" w:sz="0" w:space="0" w:color="auto"/>
                            <w:bottom w:val="none" w:sz="0" w:space="0" w:color="auto"/>
                            <w:right w:val="none" w:sz="0" w:space="0" w:color="auto"/>
                          </w:divBdr>
                        </w:div>
                        <w:div w:id="851146586">
                          <w:marLeft w:val="0"/>
                          <w:marRight w:val="0"/>
                          <w:marTop w:val="0"/>
                          <w:marBottom w:val="0"/>
                          <w:divBdr>
                            <w:top w:val="none" w:sz="0" w:space="0" w:color="auto"/>
                            <w:left w:val="none" w:sz="0" w:space="0" w:color="auto"/>
                            <w:bottom w:val="none" w:sz="0" w:space="0" w:color="auto"/>
                            <w:right w:val="none" w:sz="0" w:space="0" w:color="auto"/>
                          </w:divBdr>
                        </w:div>
                        <w:div w:id="1775636210">
                          <w:marLeft w:val="0"/>
                          <w:marRight w:val="0"/>
                          <w:marTop w:val="0"/>
                          <w:marBottom w:val="0"/>
                          <w:divBdr>
                            <w:top w:val="none" w:sz="0" w:space="0" w:color="auto"/>
                            <w:left w:val="none" w:sz="0" w:space="0" w:color="auto"/>
                            <w:bottom w:val="none" w:sz="0" w:space="0" w:color="auto"/>
                            <w:right w:val="none" w:sz="0" w:space="0" w:color="auto"/>
                          </w:divBdr>
                        </w:div>
                        <w:div w:id="1642809718">
                          <w:marLeft w:val="0"/>
                          <w:marRight w:val="0"/>
                          <w:marTop w:val="0"/>
                          <w:marBottom w:val="0"/>
                          <w:divBdr>
                            <w:top w:val="none" w:sz="0" w:space="0" w:color="auto"/>
                            <w:left w:val="none" w:sz="0" w:space="0" w:color="auto"/>
                            <w:bottom w:val="none" w:sz="0" w:space="0" w:color="auto"/>
                            <w:right w:val="none" w:sz="0" w:space="0" w:color="auto"/>
                          </w:divBdr>
                        </w:div>
                        <w:div w:id="1375346916">
                          <w:marLeft w:val="0"/>
                          <w:marRight w:val="0"/>
                          <w:marTop w:val="0"/>
                          <w:marBottom w:val="0"/>
                          <w:divBdr>
                            <w:top w:val="none" w:sz="0" w:space="0" w:color="auto"/>
                            <w:left w:val="none" w:sz="0" w:space="0" w:color="auto"/>
                            <w:bottom w:val="none" w:sz="0" w:space="0" w:color="auto"/>
                            <w:right w:val="none" w:sz="0" w:space="0" w:color="auto"/>
                          </w:divBdr>
                        </w:div>
                        <w:div w:id="1389375088">
                          <w:marLeft w:val="0"/>
                          <w:marRight w:val="0"/>
                          <w:marTop w:val="0"/>
                          <w:marBottom w:val="0"/>
                          <w:divBdr>
                            <w:top w:val="none" w:sz="0" w:space="0" w:color="auto"/>
                            <w:left w:val="none" w:sz="0" w:space="0" w:color="auto"/>
                            <w:bottom w:val="none" w:sz="0" w:space="0" w:color="auto"/>
                            <w:right w:val="none" w:sz="0" w:space="0" w:color="auto"/>
                          </w:divBdr>
                        </w:div>
                        <w:div w:id="96677866">
                          <w:marLeft w:val="0"/>
                          <w:marRight w:val="0"/>
                          <w:marTop w:val="0"/>
                          <w:marBottom w:val="0"/>
                          <w:divBdr>
                            <w:top w:val="none" w:sz="0" w:space="0" w:color="auto"/>
                            <w:left w:val="none" w:sz="0" w:space="0" w:color="auto"/>
                            <w:bottom w:val="none" w:sz="0" w:space="0" w:color="auto"/>
                            <w:right w:val="none" w:sz="0" w:space="0" w:color="auto"/>
                          </w:divBdr>
                        </w:div>
                        <w:div w:id="1207180104">
                          <w:marLeft w:val="0"/>
                          <w:marRight w:val="0"/>
                          <w:marTop w:val="0"/>
                          <w:marBottom w:val="0"/>
                          <w:divBdr>
                            <w:top w:val="none" w:sz="0" w:space="0" w:color="auto"/>
                            <w:left w:val="none" w:sz="0" w:space="0" w:color="auto"/>
                            <w:bottom w:val="none" w:sz="0" w:space="0" w:color="auto"/>
                            <w:right w:val="none" w:sz="0" w:space="0" w:color="auto"/>
                          </w:divBdr>
                        </w:div>
                        <w:div w:id="876115251">
                          <w:marLeft w:val="0"/>
                          <w:marRight w:val="0"/>
                          <w:marTop w:val="0"/>
                          <w:marBottom w:val="0"/>
                          <w:divBdr>
                            <w:top w:val="none" w:sz="0" w:space="0" w:color="auto"/>
                            <w:left w:val="none" w:sz="0" w:space="0" w:color="auto"/>
                            <w:bottom w:val="none" w:sz="0" w:space="0" w:color="auto"/>
                            <w:right w:val="none" w:sz="0" w:space="0" w:color="auto"/>
                          </w:divBdr>
                        </w:div>
                        <w:div w:id="1410814114">
                          <w:marLeft w:val="0"/>
                          <w:marRight w:val="0"/>
                          <w:marTop w:val="0"/>
                          <w:marBottom w:val="0"/>
                          <w:divBdr>
                            <w:top w:val="none" w:sz="0" w:space="0" w:color="auto"/>
                            <w:left w:val="none" w:sz="0" w:space="0" w:color="auto"/>
                            <w:bottom w:val="none" w:sz="0" w:space="0" w:color="auto"/>
                            <w:right w:val="none" w:sz="0" w:space="0" w:color="auto"/>
                          </w:divBdr>
                        </w:div>
                        <w:div w:id="1941328195">
                          <w:marLeft w:val="0"/>
                          <w:marRight w:val="0"/>
                          <w:marTop w:val="0"/>
                          <w:marBottom w:val="0"/>
                          <w:divBdr>
                            <w:top w:val="none" w:sz="0" w:space="0" w:color="auto"/>
                            <w:left w:val="none" w:sz="0" w:space="0" w:color="auto"/>
                            <w:bottom w:val="none" w:sz="0" w:space="0" w:color="auto"/>
                            <w:right w:val="none" w:sz="0" w:space="0" w:color="auto"/>
                          </w:divBdr>
                        </w:div>
                        <w:div w:id="149684270">
                          <w:marLeft w:val="0"/>
                          <w:marRight w:val="0"/>
                          <w:marTop w:val="0"/>
                          <w:marBottom w:val="0"/>
                          <w:divBdr>
                            <w:top w:val="none" w:sz="0" w:space="0" w:color="auto"/>
                            <w:left w:val="none" w:sz="0" w:space="0" w:color="auto"/>
                            <w:bottom w:val="none" w:sz="0" w:space="0" w:color="auto"/>
                            <w:right w:val="none" w:sz="0" w:space="0" w:color="auto"/>
                          </w:divBdr>
                        </w:div>
                        <w:div w:id="1990940030">
                          <w:marLeft w:val="0"/>
                          <w:marRight w:val="0"/>
                          <w:marTop w:val="0"/>
                          <w:marBottom w:val="0"/>
                          <w:divBdr>
                            <w:top w:val="none" w:sz="0" w:space="0" w:color="auto"/>
                            <w:left w:val="none" w:sz="0" w:space="0" w:color="auto"/>
                            <w:bottom w:val="none" w:sz="0" w:space="0" w:color="auto"/>
                            <w:right w:val="none" w:sz="0" w:space="0" w:color="auto"/>
                          </w:divBdr>
                        </w:div>
                        <w:div w:id="1906212614">
                          <w:marLeft w:val="0"/>
                          <w:marRight w:val="0"/>
                          <w:marTop w:val="0"/>
                          <w:marBottom w:val="0"/>
                          <w:divBdr>
                            <w:top w:val="none" w:sz="0" w:space="0" w:color="auto"/>
                            <w:left w:val="none" w:sz="0" w:space="0" w:color="auto"/>
                            <w:bottom w:val="none" w:sz="0" w:space="0" w:color="auto"/>
                            <w:right w:val="none" w:sz="0" w:space="0" w:color="auto"/>
                          </w:divBdr>
                        </w:div>
                        <w:div w:id="848567301">
                          <w:marLeft w:val="0"/>
                          <w:marRight w:val="0"/>
                          <w:marTop w:val="0"/>
                          <w:marBottom w:val="0"/>
                          <w:divBdr>
                            <w:top w:val="none" w:sz="0" w:space="0" w:color="auto"/>
                            <w:left w:val="none" w:sz="0" w:space="0" w:color="auto"/>
                            <w:bottom w:val="none" w:sz="0" w:space="0" w:color="auto"/>
                            <w:right w:val="none" w:sz="0" w:space="0" w:color="auto"/>
                          </w:divBdr>
                        </w:div>
                        <w:div w:id="230123296">
                          <w:marLeft w:val="0"/>
                          <w:marRight w:val="0"/>
                          <w:marTop w:val="0"/>
                          <w:marBottom w:val="0"/>
                          <w:divBdr>
                            <w:top w:val="none" w:sz="0" w:space="0" w:color="auto"/>
                            <w:left w:val="none" w:sz="0" w:space="0" w:color="auto"/>
                            <w:bottom w:val="none" w:sz="0" w:space="0" w:color="auto"/>
                            <w:right w:val="none" w:sz="0" w:space="0" w:color="auto"/>
                          </w:divBdr>
                        </w:div>
                        <w:div w:id="1583684512">
                          <w:marLeft w:val="0"/>
                          <w:marRight w:val="0"/>
                          <w:marTop w:val="0"/>
                          <w:marBottom w:val="0"/>
                          <w:divBdr>
                            <w:top w:val="none" w:sz="0" w:space="0" w:color="auto"/>
                            <w:left w:val="none" w:sz="0" w:space="0" w:color="auto"/>
                            <w:bottom w:val="none" w:sz="0" w:space="0" w:color="auto"/>
                            <w:right w:val="none" w:sz="0" w:space="0" w:color="auto"/>
                          </w:divBdr>
                        </w:div>
                        <w:div w:id="1766148295">
                          <w:marLeft w:val="0"/>
                          <w:marRight w:val="0"/>
                          <w:marTop w:val="0"/>
                          <w:marBottom w:val="0"/>
                          <w:divBdr>
                            <w:top w:val="none" w:sz="0" w:space="0" w:color="auto"/>
                            <w:left w:val="none" w:sz="0" w:space="0" w:color="auto"/>
                            <w:bottom w:val="none" w:sz="0" w:space="0" w:color="auto"/>
                            <w:right w:val="none" w:sz="0" w:space="0" w:color="auto"/>
                          </w:divBdr>
                        </w:div>
                        <w:div w:id="554783857">
                          <w:marLeft w:val="0"/>
                          <w:marRight w:val="0"/>
                          <w:marTop w:val="0"/>
                          <w:marBottom w:val="0"/>
                          <w:divBdr>
                            <w:top w:val="none" w:sz="0" w:space="0" w:color="auto"/>
                            <w:left w:val="none" w:sz="0" w:space="0" w:color="auto"/>
                            <w:bottom w:val="none" w:sz="0" w:space="0" w:color="auto"/>
                            <w:right w:val="none" w:sz="0" w:space="0" w:color="auto"/>
                          </w:divBdr>
                        </w:div>
                        <w:div w:id="305209858">
                          <w:marLeft w:val="0"/>
                          <w:marRight w:val="0"/>
                          <w:marTop w:val="0"/>
                          <w:marBottom w:val="0"/>
                          <w:divBdr>
                            <w:top w:val="none" w:sz="0" w:space="0" w:color="auto"/>
                            <w:left w:val="none" w:sz="0" w:space="0" w:color="auto"/>
                            <w:bottom w:val="none" w:sz="0" w:space="0" w:color="auto"/>
                            <w:right w:val="none" w:sz="0" w:space="0" w:color="auto"/>
                          </w:divBdr>
                        </w:div>
                        <w:div w:id="1070737298">
                          <w:marLeft w:val="0"/>
                          <w:marRight w:val="0"/>
                          <w:marTop w:val="0"/>
                          <w:marBottom w:val="0"/>
                          <w:divBdr>
                            <w:top w:val="none" w:sz="0" w:space="0" w:color="auto"/>
                            <w:left w:val="none" w:sz="0" w:space="0" w:color="auto"/>
                            <w:bottom w:val="none" w:sz="0" w:space="0" w:color="auto"/>
                            <w:right w:val="none" w:sz="0" w:space="0" w:color="auto"/>
                          </w:divBdr>
                        </w:div>
                        <w:div w:id="653607570">
                          <w:marLeft w:val="0"/>
                          <w:marRight w:val="0"/>
                          <w:marTop w:val="0"/>
                          <w:marBottom w:val="0"/>
                          <w:divBdr>
                            <w:top w:val="none" w:sz="0" w:space="0" w:color="auto"/>
                            <w:left w:val="none" w:sz="0" w:space="0" w:color="auto"/>
                            <w:bottom w:val="none" w:sz="0" w:space="0" w:color="auto"/>
                            <w:right w:val="none" w:sz="0" w:space="0" w:color="auto"/>
                          </w:divBdr>
                        </w:div>
                        <w:div w:id="71052482">
                          <w:marLeft w:val="0"/>
                          <w:marRight w:val="0"/>
                          <w:marTop w:val="0"/>
                          <w:marBottom w:val="0"/>
                          <w:divBdr>
                            <w:top w:val="none" w:sz="0" w:space="0" w:color="auto"/>
                            <w:left w:val="none" w:sz="0" w:space="0" w:color="auto"/>
                            <w:bottom w:val="none" w:sz="0" w:space="0" w:color="auto"/>
                            <w:right w:val="none" w:sz="0" w:space="0" w:color="auto"/>
                          </w:divBdr>
                        </w:div>
                        <w:div w:id="518547762">
                          <w:marLeft w:val="0"/>
                          <w:marRight w:val="0"/>
                          <w:marTop w:val="0"/>
                          <w:marBottom w:val="0"/>
                          <w:divBdr>
                            <w:top w:val="none" w:sz="0" w:space="0" w:color="auto"/>
                            <w:left w:val="none" w:sz="0" w:space="0" w:color="auto"/>
                            <w:bottom w:val="none" w:sz="0" w:space="0" w:color="auto"/>
                            <w:right w:val="none" w:sz="0" w:space="0" w:color="auto"/>
                          </w:divBdr>
                        </w:div>
                        <w:div w:id="1111708144">
                          <w:marLeft w:val="0"/>
                          <w:marRight w:val="0"/>
                          <w:marTop w:val="0"/>
                          <w:marBottom w:val="0"/>
                          <w:divBdr>
                            <w:top w:val="none" w:sz="0" w:space="0" w:color="auto"/>
                            <w:left w:val="none" w:sz="0" w:space="0" w:color="auto"/>
                            <w:bottom w:val="none" w:sz="0" w:space="0" w:color="auto"/>
                            <w:right w:val="none" w:sz="0" w:space="0" w:color="auto"/>
                          </w:divBdr>
                        </w:div>
                        <w:div w:id="40398418">
                          <w:marLeft w:val="0"/>
                          <w:marRight w:val="0"/>
                          <w:marTop w:val="0"/>
                          <w:marBottom w:val="0"/>
                          <w:divBdr>
                            <w:top w:val="none" w:sz="0" w:space="0" w:color="auto"/>
                            <w:left w:val="none" w:sz="0" w:space="0" w:color="auto"/>
                            <w:bottom w:val="none" w:sz="0" w:space="0" w:color="auto"/>
                            <w:right w:val="none" w:sz="0" w:space="0" w:color="auto"/>
                          </w:divBdr>
                        </w:div>
                        <w:div w:id="1716199713">
                          <w:marLeft w:val="0"/>
                          <w:marRight w:val="0"/>
                          <w:marTop w:val="0"/>
                          <w:marBottom w:val="0"/>
                          <w:divBdr>
                            <w:top w:val="none" w:sz="0" w:space="0" w:color="auto"/>
                            <w:left w:val="none" w:sz="0" w:space="0" w:color="auto"/>
                            <w:bottom w:val="none" w:sz="0" w:space="0" w:color="auto"/>
                            <w:right w:val="none" w:sz="0" w:space="0" w:color="auto"/>
                          </w:divBdr>
                        </w:div>
                        <w:div w:id="47999131">
                          <w:marLeft w:val="0"/>
                          <w:marRight w:val="0"/>
                          <w:marTop w:val="0"/>
                          <w:marBottom w:val="0"/>
                          <w:divBdr>
                            <w:top w:val="none" w:sz="0" w:space="0" w:color="auto"/>
                            <w:left w:val="none" w:sz="0" w:space="0" w:color="auto"/>
                            <w:bottom w:val="none" w:sz="0" w:space="0" w:color="auto"/>
                            <w:right w:val="none" w:sz="0" w:space="0" w:color="auto"/>
                          </w:divBdr>
                        </w:div>
                        <w:div w:id="733240018">
                          <w:marLeft w:val="0"/>
                          <w:marRight w:val="0"/>
                          <w:marTop w:val="0"/>
                          <w:marBottom w:val="0"/>
                          <w:divBdr>
                            <w:top w:val="none" w:sz="0" w:space="0" w:color="auto"/>
                            <w:left w:val="none" w:sz="0" w:space="0" w:color="auto"/>
                            <w:bottom w:val="none" w:sz="0" w:space="0" w:color="auto"/>
                            <w:right w:val="none" w:sz="0" w:space="0" w:color="auto"/>
                          </w:divBdr>
                        </w:div>
                        <w:div w:id="1453670667">
                          <w:marLeft w:val="0"/>
                          <w:marRight w:val="0"/>
                          <w:marTop w:val="0"/>
                          <w:marBottom w:val="0"/>
                          <w:divBdr>
                            <w:top w:val="none" w:sz="0" w:space="0" w:color="auto"/>
                            <w:left w:val="none" w:sz="0" w:space="0" w:color="auto"/>
                            <w:bottom w:val="none" w:sz="0" w:space="0" w:color="auto"/>
                            <w:right w:val="none" w:sz="0" w:space="0" w:color="auto"/>
                          </w:divBdr>
                        </w:div>
                        <w:div w:id="1340815813">
                          <w:marLeft w:val="0"/>
                          <w:marRight w:val="0"/>
                          <w:marTop w:val="0"/>
                          <w:marBottom w:val="0"/>
                          <w:divBdr>
                            <w:top w:val="none" w:sz="0" w:space="0" w:color="auto"/>
                            <w:left w:val="none" w:sz="0" w:space="0" w:color="auto"/>
                            <w:bottom w:val="none" w:sz="0" w:space="0" w:color="auto"/>
                            <w:right w:val="none" w:sz="0" w:space="0" w:color="auto"/>
                          </w:divBdr>
                        </w:div>
                        <w:div w:id="1553998372">
                          <w:marLeft w:val="0"/>
                          <w:marRight w:val="0"/>
                          <w:marTop w:val="0"/>
                          <w:marBottom w:val="0"/>
                          <w:divBdr>
                            <w:top w:val="none" w:sz="0" w:space="0" w:color="auto"/>
                            <w:left w:val="none" w:sz="0" w:space="0" w:color="auto"/>
                            <w:bottom w:val="none" w:sz="0" w:space="0" w:color="auto"/>
                            <w:right w:val="none" w:sz="0" w:space="0" w:color="auto"/>
                          </w:divBdr>
                        </w:div>
                        <w:div w:id="1154375349">
                          <w:marLeft w:val="0"/>
                          <w:marRight w:val="0"/>
                          <w:marTop w:val="0"/>
                          <w:marBottom w:val="0"/>
                          <w:divBdr>
                            <w:top w:val="none" w:sz="0" w:space="0" w:color="auto"/>
                            <w:left w:val="none" w:sz="0" w:space="0" w:color="auto"/>
                            <w:bottom w:val="none" w:sz="0" w:space="0" w:color="auto"/>
                            <w:right w:val="none" w:sz="0" w:space="0" w:color="auto"/>
                          </w:divBdr>
                        </w:div>
                        <w:div w:id="1704400009">
                          <w:marLeft w:val="0"/>
                          <w:marRight w:val="0"/>
                          <w:marTop w:val="0"/>
                          <w:marBottom w:val="0"/>
                          <w:divBdr>
                            <w:top w:val="none" w:sz="0" w:space="0" w:color="auto"/>
                            <w:left w:val="none" w:sz="0" w:space="0" w:color="auto"/>
                            <w:bottom w:val="none" w:sz="0" w:space="0" w:color="auto"/>
                            <w:right w:val="none" w:sz="0" w:space="0" w:color="auto"/>
                          </w:divBdr>
                        </w:div>
                        <w:div w:id="1554855409">
                          <w:marLeft w:val="0"/>
                          <w:marRight w:val="0"/>
                          <w:marTop w:val="0"/>
                          <w:marBottom w:val="0"/>
                          <w:divBdr>
                            <w:top w:val="none" w:sz="0" w:space="0" w:color="auto"/>
                            <w:left w:val="none" w:sz="0" w:space="0" w:color="auto"/>
                            <w:bottom w:val="none" w:sz="0" w:space="0" w:color="auto"/>
                            <w:right w:val="none" w:sz="0" w:space="0" w:color="auto"/>
                          </w:divBdr>
                        </w:div>
                        <w:div w:id="2073118649">
                          <w:marLeft w:val="0"/>
                          <w:marRight w:val="0"/>
                          <w:marTop w:val="0"/>
                          <w:marBottom w:val="0"/>
                          <w:divBdr>
                            <w:top w:val="none" w:sz="0" w:space="0" w:color="auto"/>
                            <w:left w:val="none" w:sz="0" w:space="0" w:color="auto"/>
                            <w:bottom w:val="none" w:sz="0" w:space="0" w:color="auto"/>
                            <w:right w:val="none" w:sz="0" w:space="0" w:color="auto"/>
                          </w:divBdr>
                        </w:div>
                        <w:div w:id="635724480">
                          <w:marLeft w:val="0"/>
                          <w:marRight w:val="0"/>
                          <w:marTop w:val="0"/>
                          <w:marBottom w:val="0"/>
                          <w:divBdr>
                            <w:top w:val="none" w:sz="0" w:space="0" w:color="auto"/>
                            <w:left w:val="none" w:sz="0" w:space="0" w:color="auto"/>
                            <w:bottom w:val="none" w:sz="0" w:space="0" w:color="auto"/>
                            <w:right w:val="none" w:sz="0" w:space="0" w:color="auto"/>
                          </w:divBdr>
                        </w:div>
                        <w:div w:id="169564172">
                          <w:marLeft w:val="0"/>
                          <w:marRight w:val="0"/>
                          <w:marTop w:val="0"/>
                          <w:marBottom w:val="0"/>
                          <w:divBdr>
                            <w:top w:val="none" w:sz="0" w:space="0" w:color="auto"/>
                            <w:left w:val="none" w:sz="0" w:space="0" w:color="auto"/>
                            <w:bottom w:val="none" w:sz="0" w:space="0" w:color="auto"/>
                            <w:right w:val="none" w:sz="0" w:space="0" w:color="auto"/>
                          </w:divBdr>
                        </w:div>
                        <w:div w:id="1426880940">
                          <w:marLeft w:val="0"/>
                          <w:marRight w:val="0"/>
                          <w:marTop w:val="0"/>
                          <w:marBottom w:val="0"/>
                          <w:divBdr>
                            <w:top w:val="none" w:sz="0" w:space="0" w:color="auto"/>
                            <w:left w:val="none" w:sz="0" w:space="0" w:color="auto"/>
                            <w:bottom w:val="none" w:sz="0" w:space="0" w:color="auto"/>
                            <w:right w:val="none" w:sz="0" w:space="0" w:color="auto"/>
                          </w:divBdr>
                        </w:div>
                        <w:div w:id="1749182994">
                          <w:marLeft w:val="0"/>
                          <w:marRight w:val="0"/>
                          <w:marTop w:val="0"/>
                          <w:marBottom w:val="0"/>
                          <w:divBdr>
                            <w:top w:val="none" w:sz="0" w:space="0" w:color="auto"/>
                            <w:left w:val="none" w:sz="0" w:space="0" w:color="auto"/>
                            <w:bottom w:val="none" w:sz="0" w:space="0" w:color="auto"/>
                            <w:right w:val="none" w:sz="0" w:space="0" w:color="auto"/>
                          </w:divBdr>
                        </w:div>
                        <w:div w:id="1300379559">
                          <w:marLeft w:val="0"/>
                          <w:marRight w:val="0"/>
                          <w:marTop w:val="0"/>
                          <w:marBottom w:val="0"/>
                          <w:divBdr>
                            <w:top w:val="none" w:sz="0" w:space="0" w:color="auto"/>
                            <w:left w:val="none" w:sz="0" w:space="0" w:color="auto"/>
                            <w:bottom w:val="none" w:sz="0" w:space="0" w:color="auto"/>
                            <w:right w:val="none" w:sz="0" w:space="0" w:color="auto"/>
                          </w:divBdr>
                        </w:div>
                        <w:div w:id="241718526">
                          <w:marLeft w:val="0"/>
                          <w:marRight w:val="0"/>
                          <w:marTop w:val="0"/>
                          <w:marBottom w:val="0"/>
                          <w:divBdr>
                            <w:top w:val="none" w:sz="0" w:space="0" w:color="auto"/>
                            <w:left w:val="none" w:sz="0" w:space="0" w:color="auto"/>
                            <w:bottom w:val="none" w:sz="0" w:space="0" w:color="auto"/>
                            <w:right w:val="none" w:sz="0" w:space="0" w:color="auto"/>
                          </w:divBdr>
                        </w:div>
                        <w:div w:id="1210655222">
                          <w:marLeft w:val="0"/>
                          <w:marRight w:val="0"/>
                          <w:marTop w:val="0"/>
                          <w:marBottom w:val="0"/>
                          <w:divBdr>
                            <w:top w:val="none" w:sz="0" w:space="0" w:color="auto"/>
                            <w:left w:val="none" w:sz="0" w:space="0" w:color="auto"/>
                            <w:bottom w:val="none" w:sz="0" w:space="0" w:color="auto"/>
                            <w:right w:val="none" w:sz="0" w:space="0" w:color="auto"/>
                          </w:divBdr>
                        </w:div>
                        <w:div w:id="1647783002">
                          <w:marLeft w:val="0"/>
                          <w:marRight w:val="0"/>
                          <w:marTop w:val="0"/>
                          <w:marBottom w:val="0"/>
                          <w:divBdr>
                            <w:top w:val="none" w:sz="0" w:space="0" w:color="auto"/>
                            <w:left w:val="none" w:sz="0" w:space="0" w:color="auto"/>
                            <w:bottom w:val="none" w:sz="0" w:space="0" w:color="auto"/>
                            <w:right w:val="none" w:sz="0" w:space="0" w:color="auto"/>
                          </w:divBdr>
                        </w:div>
                        <w:div w:id="429081780">
                          <w:marLeft w:val="0"/>
                          <w:marRight w:val="0"/>
                          <w:marTop w:val="0"/>
                          <w:marBottom w:val="0"/>
                          <w:divBdr>
                            <w:top w:val="none" w:sz="0" w:space="0" w:color="auto"/>
                            <w:left w:val="none" w:sz="0" w:space="0" w:color="auto"/>
                            <w:bottom w:val="none" w:sz="0" w:space="0" w:color="auto"/>
                            <w:right w:val="none" w:sz="0" w:space="0" w:color="auto"/>
                          </w:divBdr>
                        </w:div>
                        <w:div w:id="1026633901">
                          <w:marLeft w:val="0"/>
                          <w:marRight w:val="0"/>
                          <w:marTop w:val="0"/>
                          <w:marBottom w:val="0"/>
                          <w:divBdr>
                            <w:top w:val="none" w:sz="0" w:space="0" w:color="auto"/>
                            <w:left w:val="none" w:sz="0" w:space="0" w:color="auto"/>
                            <w:bottom w:val="none" w:sz="0" w:space="0" w:color="auto"/>
                            <w:right w:val="none" w:sz="0" w:space="0" w:color="auto"/>
                          </w:divBdr>
                        </w:div>
                        <w:div w:id="2119256385">
                          <w:marLeft w:val="0"/>
                          <w:marRight w:val="0"/>
                          <w:marTop w:val="0"/>
                          <w:marBottom w:val="0"/>
                          <w:divBdr>
                            <w:top w:val="none" w:sz="0" w:space="0" w:color="auto"/>
                            <w:left w:val="none" w:sz="0" w:space="0" w:color="auto"/>
                            <w:bottom w:val="none" w:sz="0" w:space="0" w:color="auto"/>
                            <w:right w:val="none" w:sz="0" w:space="0" w:color="auto"/>
                          </w:divBdr>
                        </w:div>
                        <w:div w:id="1624922830">
                          <w:marLeft w:val="0"/>
                          <w:marRight w:val="0"/>
                          <w:marTop w:val="0"/>
                          <w:marBottom w:val="0"/>
                          <w:divBdr>
                            <w:top w:val="none" w:sz="0" w:space="0" w:color="auto"/>
                            <w:left w:val="none" w:sz="0" w:space="0" w:color="auto"/>
                            <w:bottom w:val="none" w:sz="0" w:space="0" w:color="auto"/>
                            <w:right w:val="none" w:sz="0" w:space="0" w:color="auto"/>
                          </w:divBdr>
                        </w:div>
                        <w:div w:id="630719327">
                          <w:marLeft w:val="0"/>
                          <w:marRight w:val="0"/>
                          <w:marTop w:val="0"/>
                          <w:marBottom w:val="0"/>
                          <w:divBdr>
                            <w:top w:val="none" w:sz="0" w:space="0" w:color="auto"/>
                            <w:left w:val="none" w:sz="0" w:space="0" w:color="auto"/>
                            <w:bottom w:val="none" w:sz="0" w:space="0" w:color="auto"/>
                            <w:right w:val="none" w:sz="0" w:space="0" w:color="auto"/>
                          </w:divBdr>
                        </w:div>
                        <w:div w:id="1711494242">
                          <w:marLeft w:val="0"/>
                          <w:marRight w:val="0"/>
                          <w:marTop w:val="0"/>
                          <w:marBottom w:val="0"/>
                          <w:divBdr>
                            <w:top w:val="none" w:sz="0" w:space="0" w:color="auto"/>
                            <w:left w:val="none" w:sz="0" w:space="0" w:color="auto"/>
                            <w:bottom w:val="none" w:sz="0" w:space="0" w:color="auto"/>
                            <w:right w:val="none" w:sz="0" w:space="0" w:color="auto"/>
                          </w:divBdr>
                        </w:div>
                        <w:div w:id="1181971422">
                          <w:marLeft w:val="0"/>
                          <w:marRight w:val="0"/>
                          <w:marTop w:val="0"/>
                          <w:marBottom w:val="0"/>
                          <w:divBdr>
                            <w:top w:val="none" w:sz="0" w:space="0" w:color="auto"/>
                            <w:left w:val="none" w:sz="0" w:space="0" w:color="auto"/>
                            <w:bottom w:val="none" w:sz="0" w:space="0" w:color="auto"/>
                            <w:right w:val="none" w:sz="0" w:space="0" w:color="auto"/>
                          </w:divBdr>
                        </w:div>
                        <w:div w:id="865942314">
                          <w:marLeft w:val="0"/>
                          <w:marRight w:val="0"/>
                          <w:marTop w:val="0"/>
                          <w:marBottom w:val="0"/>
                          <w:divBdr>
                            <w:top w:val="none" w:sz="0" w:space="0" w:color="auto"/>
                            <w:left w:val="none" w:sz="0" w:space="0" w:color="auto"/>
                            <w:bottom w:val="none" w:sz="0" w:space="0" w:color="auto"/>
                            <w:right w:val="none" w:sz="0" w:space="0" w:color="auto"/>
                          </w:divBdr>
                        </w:div>
                        <w:div w:id="1211958705">
                          <w:marLeft w:val="0"/>
                          <w:marRight w:val="0"/>
                          <w:marTop w:val="0"/>
                          <w:marBottom w:val="0"/>
                          <w:divBdr>
                            <w:top w:val="none" w:sz="0" w:space="0" w:color="auto"/>
                            <w:left w:val="none" w:sz="0" w:space="0" w:color="auto"/>
                            <w:bottom w:val="none" w:sz="0" w:space="0" w:color="auto"/>
                            <w:right w:val="none" w:sz="0" w:space="0" w:color="auto"/>
                          </w:divBdr>
                        </w:div>
                        <w:div w:id="1626816545">
                          <w:marLeft w:val="0"/>
                          <w:marRight w:val="0"/>
                          <w:marTop w:val="0"/>
                          <w:marBottom w:val="0"/>
                          <w:divBdr>
                            <w:top w:val="none" w:sz="0" w:space="0" w:color="auto"/>
                            <w:left w:val="none" w:sz="0" w:space="0" w:color="auto"/>
                            <w:bottom w:val="none" w:sz="0" w:space="0" w:color="auto"/>
                            <w:right w:val="none" w:sz="0" w:space="0" w:color="auto"/>
                          </w:divBdr>
                        </w:div>
                        <w:div w:id="1262185403">
                          <w:marLeft w:val="0"/>
                          <w:marRight w:val="0"/>
                          <w:marTop w:val="0"/>
                          <w:marBottom w:val="0"/>
                          <w:divBdr>
                            <w:top w:val="none" w:sz="0" w:space="0" w:color="auto"/>
                            <w:left w:val="none" w:sz="0" w:space="0" w:color="auto"/>
                            <w:bottom w:val="none" w:sz="0" w:space="0" w:color="auto"/>
                            <w:right w:val="none" w:sz="0" w:space="0" w:color="auto"/>
                          </w:divBdr>
                        </w:div>
                        <w:div w:id="484396728">
                          <w:marLeft w:val="0"/>
                          <w:marRight w:val="0"/>
                          <w:marTop w:val="0"/>
                          <w:marBottom w:val="0"/>
                          <w:divBdr>
                            <w:top w:val="none" w:sz="0" w:space="0" w:color="auto"/>
                            <w:left w:val="none" w:sz="0" w:space="0" w:color="auto"/>
                            <w:bottom w:val="none" w:sz="0" w:space="0" w:color="auto"/>
                            <w:right w:val="none" w:sz="0" w:space="0" w:color="auto"/>
                          </w:divBdr>
                        </w:div>
                        <w:div w:id="41710754">
                          <w:marLeft w:val="0"/>
                          <w:marRight w:val="0"/>
                          <w:marTop w:val="0"/>
                          <w:marBottom w:val="0"/>
                          <w:divBdr>
                            <w:top w:val="none" w:sz="0" w:space="0" w:color="auto"/>
                            <w:left w:val="none" w:sz="0" w:space="0" w:color="auto"/>
                            <w:bottom w:val="none" w:sz="0" w:space="0" w:color="auto"/>
                            <w:right w:val="none" w:sz="0" w:space="0" w:color="auto"/>
                          </w:divBdr>
                        </w:div>
                        <w:div w:id="323121080">
                          <w:marLeft w:val="0"/>
                          <w:marRight w:val="0"/>
                          <w:marTop w:val="0"/>
                          <w:marBottom w:val="0"/>
                          <w:divBdr>
                            <w:top w:val="none" w:sz="0" w:space="0" w:color="auto"/>
                            <w:left w:val="none" w:sz="0" w:space="0" w:color="auto"/>
                            <w:bottom w:val="none" w:sz="0" w:space="0" w:color="auto"/>
                            <w:right w:val="none" w:sz="0" w:space="0" w:color="auto"/>
                          </w:divBdr>
                        </w:div>
                        <w:div w:id="2139227459">
                          <w:marLeft w:val="0"/>
                          <w:marRight w:val="0"/>
                          <w:marTop w:val="0"/>
                          <w:marBottom w:val="0"/>
                          <w:divBdr>
                            <w:top w:val="none" w:sz="0" w:space="0" w:color="auto"/>
                            <w:left w:val="none" w:sz="0" w:space="0" w:color="auto"/>
                            <w:bottom w:val="none" w:sz="0" w:space="0" w:color="auto"/>
                            <w:right w:val="none" w:sz="0" w:space="0" w:color="auto"/>
                          </w:divBdr>
                        </w:div>
                        <w:div w:id="1373728160">
                          <w:marLeft w:val="0"/>
                          <w:marRight w:val="0"/>
                          <w:marTop w:val="0"/>
                          <w:marBottom w:val="0"/>
                          <w:divBdr>
                            <w:top w:val="none" w:sz="0" w:space="0" w:color="auto"/>
                            <w:left w:val="none" w:sz="0" w:space="0" w:color="auto"/>
                            <w:bottom w:val="none" w:sz="0" w:space="0" w:color="auto"/>
                            <w:right w:val="none" w:sz="0" w:space="0" w:color="auto"/>
                          </w:divBdr>
                        </w:div>
                        <w:div w:id="728921865">
                          <w:marLeft w:val="0"/>
                          <w:marRight w:val="0"/>
                          <w:marTop w:val="0"/>
                          <w:marBottom w:val="0"/>
                          <w:divBdr>
                            <w:top w:val="none" w:sz="0" w:space="0" w:color="auto"/>
                            <w:left w:val="none" w:sz="0" w:space="0" w:color="auto"/>
                            <w:bottom w:val="none" w:sz="0" w:space="0" w:color="auto"/>
                            <w:right w:val="none" w:sz="0" w:space="0" w:color="auto"/>
                          </w:divBdr>
                        </w:div>
                        <w:div w:id="1150097796">
                          <w:marLeft w:val="0"/>
                          <w:marRight w:val="0"/>
                          <w:marTop w:val="0"/>
                          <w:marBottom w:val="0"/>
                          <w:divBdr>
                            <w:top w:val="none" w:sz="0" w:space="0" w:color="auto"/>
                            <w:left w:val="none" w:sz="0" w:space="0" w:color="auto"/>
                            <w:bottom w:val="none" w:sz="0" w:space="0" w:color="auto"/>
                            <w:right w:val="none" w:sz="0" w:space="0" w:color="auto"/>
                          </w:divBdr>
                        </w:div>
                        <w:div w:id="1593586140">
                          <w:marLeft w:val="0"/>
                          <w:marRight w:val="0"/>
                          <w:marTop w:val="0"/>
                          <w:marBottom w:val="0"/>
                          <w:divBdr>
                            <w:top w:val="none" w:sz="0" w:space="0" w:color="auto"/>
                            <w:left w:val="none" w:sz="0" w:space="0" w:color="auto"/>
                            <w:bottom w:val="none" w:sz="0" w:space="0" w:color="auto"/>
                            <w:right w:val="none" w:sz="0" w:space="0" w:color="auto"/>
                          </w:divBdr>
                        </w:div>
                        <w:div w:id="1418018329">
                          <w:marLeft w:val="0"/>
                          <w:marRight w:val="0"/>
                          <w:marTop w:val="0"/>
                          <w:marBottom w:val="0"/>
                          <w:divBdr>
                            <w:top w:val="none" w:sz="0" w:space="0" w:color="auto"/>
                            <w:left w:val="none" w:sz="0" w:space="0" w:color="auto"/>
                            <w:bottom w:val="none" w:sz="0" w:space="0" w:color="auto"/>
                            <w:right w:val="none" w:sz="0" w:space="0" w:color="auto"/>
                          </w:divBdr>
                        </w:div>
                        <w:div w:id="1557275791">
                          <w:marLeft w:val="0"/>
                          <w:marRight w:val="0"/>
                          <w:marTop w:val="0"/>
                          <w:marBottom w:val="0"/>
                          <w:divBdr>
                            <w:top w:val="none" w:sz="0" w:space="0" w:color="auto"/>
                            <w:left w:val="none" w:sz="0" w:space="0" w:color="auto"/>
                            <w:bottom w:val="none" w:sz="0" w:space="0" w:color="auto"/>
                            <w:right w:val="none" w:sz="0" w:space="0" w:color="auto"/>
                          </w:divBdr>
                        </w:div>
                        <w:div w:id="619993951">
                          <w:marLeft w:val="0"/>
                          <w:marRight w:val="0"/>
                          <w:marTop w:val="0"/>
                          <w:marBottom w:val="0"/>
                          <w:divBdr>
                            <w:top w:val="none" w:sz="0" w:space="0" w:color="auto"/>
                            <w:left w:val="none" w:sz="0" w:space="0" w:color="auto"/>
                            <w:bottom w:val="none" w:sz="0" w:space="0" w:color="auto"/>
                            <w:right w:val="none" w:sz="0" w:space="0" w:color="auto"/>
                          </w:divBdr>
                        </w:div>
                        <w:div w:id="2117095851">
                          <w:marLeft w:val="0"/>
                          <w:marRight w:val="0"/>
                          <w:marTop w:val="0"/>
                          <w:marBottom w:val="0"/>
                          <w:divBdr>
                            <w:top w:val="none" w:sz="0" w:space="0" w:color="auto"/>
                            <w:left w:val="none" w:sz="0" w:space="0" w:color="auto"/>
                            <w:bottom w:val="none" w:sz="0" w:space="0" w:color="auto"/>
                            <w:right w:val="none" w:sz="0" w:space="0" w:color="auto"/>
                          </w:divBdr>
                        </w:div>
                        <w:div w:id="722675080">
                          <w:marLeft w:val="0"/>
                          <w:marRight w:val="0"/>
                          <w:marTop w:val="0"/>
                          <w:marBottom w:val="0"/>
                          <w:divBdr>
                            <w:top w:val="none" w:sz="0" w:space="0" w:color="auto"/>
                            <w:left w:val="none" w:sz="0" w:space="0" w:color="auto"/>
                            <w:bottom w:val="none" w:sz="0" w:space="0" w:color="auto"/>
                            <w:right w:val="none" w:sz="0" w:space="0" w:color="auto"/>
                          </w:divBdr>
                        </w:div>
                        <w:div w:id="1908757106">
                          <w:marLeft w:val="0"/>
                          <w:marRight w:val="0"/>
                          <w:marTop w:val="0"/>
                          <w:marBottom w:val="0"/>
                          <w:divBdr>
                            <w:top w:val="none" w:sz="0" w:space="0" w:color="auto"/>
                            <w:left w:val="none" w:sz="0" w:space="0" w:color="auto"/>
                            <w:bottom w:val="none" w:sz="0" w:space="0" w:color="auto"/>
                            <w:right w:val="none" w:sz="0" w:space="0" w:color="auto"/>
                          </w:divBdr>
                        </w:div>
                        <w:div w:id="2026975302">
                          <w:marLeft w:val="0"/>
                          <w:marRight w:val="0"/>
                          <w:marTop w:val="0"/>
                          <w:marBottom w:val="0"/>
                          <w:divBdr>
                            <w:top w:val="none" w:sz="0" w:space="0" w:color="auto"/>
                            <w:left w:val="none" w:sz="0" w:space="0" w:color="auto"/>
                            <w:bottom w:val="none" w:sz="0" w:space="0" w:color="auto"/>
                            <w:right w:val="none" w:sz="0" w:space="0" w:color="auto"/>
                          </w:divBdr>
                        </w:div>
                        <w:div w:id="164782535">
                          <w:marLeft w:val="0"/>
                          <w:marRight w:val="0"/>
                          <w:marTop w:val="0"/>
                          <w:marBottom w:val="0"/>
                          <w:divBdr>
                            <w:top w:val="none" w:sz="0" w:space="0" w:color="auto"/>
                            <w:left w:val="none" w:sz="0" w:space="0" w:color="auto"/>
                            <w:bottom w:val="none" w:sz="0" w:space="0" w:color="auto"/>
                            <w:right w:val="none" w:sz="0" w:space="0" w:color="auto"/>
                          </w:divBdr>
                        </w:div>
                        <w:div w:id="1142767001">
                          <w:marLeft w:val="0"/>
                          <w:marRight w:val="0"/>
                          <w:marTop w:val="0"/>
                          <w:marBottom w:val="0"/>
                          <w:divBdr>
                            <w:top w:val="none" w:sz="0" w:space="0" w:color="auto"/>
                            <w:left w:val="none" w:sz="0" w:space="0" w:color="auto"/>
                            <w:bottom w:val="none" w:sz="0" w:space="0" w:color="auto"/>
                            <w:right w:val="none" w:sz="0" w:space="0" w:color="auto"/>
                          </w:divBdr>
                        </w:div>
                        <w:div w:id="499002467">
                          <w:marLeft w:val="0"/>
                          <w:marRight w:val="0"/>
                          <w:marTop w:val="0"/>
                          <w:marBottom w:val="0"/>
                          <w:divBdr>
                            <w:top w:val="none" w:sz="0" w:space="0" w:color="auto"/>
                            <w:left w:val="none" w:sz="0" w:space="0" w:color="auto"/>
                            <w:bottom w:val="none" w:sz="0" w:space="0" w:color="auto"/>
                            <w:right w:val="none" w:sz="0" w:space="0" w:color="auto"/>
                          </w:divBdr>
                        </w:div>
                        <w:div w:id="1630815289">
                          <w:marLeft w:val="0"/>
                          <w:marRight w:val="0"/>
                          <w:marTop w:val="0"/>
                          <w:marBottom w:val="0"/>
                          <w:divBdr>
                            <w:top w:val="none" w:sz="0" w:space="0" w:color="auto"/>
                            <w:left w:val="none" w:sz="0" w:space="0" w:color="auto"/>
                            <w:bottom w:val="none" w:sz="0" w:space="0" w:color="auto"/>
                            <w:right w:val="none" w:sz="0" w:space="0" w:color="auto"/>
                          </w:divBdr>
                        </w:div>
                        <w:div w:id="1683044887">
                          <w:marLeft w:val="0"/>
                          <w:marRight w:val="0"/>
                          <w:marTop w:val="0"/>
                          <w:marBottom w:val="0"/>
                          <w:divBdr>
                            <w:top w:val="none" w:sz="0" w:space="0" w:color="auto"/>
                            <w:left w:val="none" w:sz="0" w:space="0" w:color="auto"/>
                            <w:bottom w:val="none" w:sz="0" w:space="0" w:color="auto"/>
                            <w:right w:val="none" w:sz="0" w:space="0" w:color="auto"/>
                          </w:divBdr>
                        </w:div>
                        <w:div w:id="50458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4491</Characters>
  <Application>Microsoft Office Word</Application>
  <DocSecurity>0</DocSecurity>
  <Lines>37</Lines>
  <Paragraphs>10</Paragraphs>
  <ScaleCrop>false</ScaleCrop>
  <Company>微软中国</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yingyi zhang</cp:lastModifiedBy>
  <cp:revision>3</cp:revision>
  <dcterms:created xsi:type="dcterms:W3CDTF">2020-11-25T03:13:00Z</dcterms:created>
  <dcterms:modified xsi:type="dcterms:W3CDTF">2020-11-25T03:13:00Z</dcterms:modified>
</cp:coreProperties>
</file>