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附件1</w:t>
      </w:r>
    </w:p>
    <w:p>
      <w:pPr>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报价声明</w:t>
      </w:r>
    </w:p>
    <w:p>
      <w:pPr>
        <w:keepNext w:val="0"/>
        <w:keepLines w:val="0"/>
        <w:widowControl/>
        <w:suppressLineNumbers w:val="0"/>
        <w:shd w:val="clear" w:fill="FFFFFF"/>
        <w:spacing w:before="0" w:beforeAutospacing="0" w:after="0" w:afterAutospacing="0" w:line="270" w:lineRule="atLeast"/>
        <w:ind w:left="0" w:right="78"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广东财经大学：</w:t>
      </w:r>
    </w:p>
    <w:p>
      <w:pPr>
        <w:keepNext w:val="0"/>
        <w:keepLines w:val="0"/>
        <w:widowControl/>
        <w:suppressLineNumbers w:val="0"/>
        <w:shd w:val="clear" w:fill="FFFFFF"/>
        <w:spacing w:before="0" w:beforeAutospacing="0" w:after="0" w:afterAutospacing="0" w:line="27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我方：</w:t>
      </w:r>
      <w:r>
        <w:rPr>
          <w:rFonts w:hint="eastAsia" w:ascii="宋体" w:hAnsi="宋体" w:eastAsia="宋体" w:cs="宋体"/>
          <w:b/>
          <w:i w:val="0"/>
          <w:caps w:val="0"/>
          <w:color w:val="333333"/>
          <w:spacing w:val="0"/>
          <w:kern w:val="0"/>
          <w:sz w:val="24"/>
          <w:szCs w:val="24"/>
          <w:u w:val="single"/>
          <w:shd w:val="clear" w:fill="FFFFFF"/>
          <w:lang w:val="en-US" w:eastAsia="zh-CN" w:bidi="ar"/>
        </w:rPr>
        <w:t>(报价人名称)</w:t>
      </w:r>
      <w:r>
        <w:rPr>
          <w:rFonts w:hint="eastAsia" w:ascii="宋体" w:hAnsi="宋体" w:eastAsia="宋体" w:cs="宋体"/>
          <w:i w:val="0"/>
          <w:caps w:val="0"/>
          <w:color w:val="333333"/>
          <w:spacing w:val="0"/>
          <w:kern w:val="0"/>
          <w:sz w:val="24"/>
          <w:szCs w:val="24"/>
          <w:shd w:val="clear" w:fill="FFFFFF"/>
          <w:lang w:val="en-US" w:eastAsia="zh-CN" w:bidi="ar"/>
        </w:rPr>
        <w:t>作为报价人正式授权</w:t>
      </w:r>
      <w:r>
        <w:rPr>
          <w:rFonts w:hint="eastAsia" w:ascii="宋体" w:hAnsi="宋体" w:eastAsia="宋体" w:cs="宋体"/>
          <w:b/>
          <w:i w:val="0"/>
          <w:caps w:val="0"/>
          <w:color w:val="333333"/>
          <w:spacing w:val="0"/>
          <w:kern w:val="0"/>
          <w:sz w:val="24"/>
          <w:szCs w:val="24"/>
          <w:u w:val="single"/>
          <w:shd w:val="clear" w:fill="FFFFFF"/>
          <w:lang w:val="en-US" w:eastAsia="zh-CN" w:bidi="ar"/>
        </w:rPr>
        <w:t> (授权代表全名、职务、身份证号码)</w:t>
      </w:r>
      <w:r>
        <w:rPr>
          <w:rFonts w:hint="eastAsia" w:ascii="宋体" w:hAnsi="宋体" w:eastAsia="宋体" w:cs="宋体"/>
          <w:i w:val="0"/>
          <w:caps w:val="0"/>
          <w:color w:val="333333"/>
          <w:spacing w:val="0"/>
          <w:kern w:val="0"/>
          <w:sz w:val="24"/>
          <w:szCs w:val="24"/>
          <w:shd w:val="clear" w:fill="FFFFFF"/>
          <w:lang w:val="en-US" w:eastAsia="zh-CN" w:bidi="ar"/>
        </w:rPr>
        <w:t>代表我方进行有关广东财经大学佛山校区</w:t>
      </w:r>
      <w:r>
        <w:rPr>
          <w:rFonts w:hint="eastAsia" w:ascii="仿宋_GB2312" w:hAnsi="仿宋_GB2312" w:eastAsia="仿宋_GB2312" w:cs="仿宋_GB2312"/>
          <w:sz w:val="24"/>
          <w:szCs w:val="24"/>
          <w:lang w:val="en-US" w:eastAsia="zh-CN"/>
        </w:rPr>
        <w:t>智能售货机</w:t>
      </w:r>
      <w:r>
        <w:rPr>
          <w:rFonts w:hint="eastAsia" w:ascii="宋体" w:hAnsi="宋体" w:eastAsia="宋体" w:cs="宋体"/>
          <w:i w:val="0"/>
          <w:caps w:val="0"/>
          <w:color w:val="333333"/>
          <w:spacing w:val="0"/>
          <w:kern w:val="0"/>
          <w:sz w:val="24"/>
          <w:szCs w:val="24"/>
          <w:shd w:val="clear" w:fill="FFFFFF"/>
          <w:lang w:val="en-US" w:eastAsia="zh-CN" w:bidi="ar"/>
        </w:rPr>
        <w:t>服务承包项目询价的一切事宜。</w:t>
      </w:r>
    </w:p>
    <w:p>
      <w:pPr>
        <w:keepNext w:val="0"/>
        <w:keepLines w:val="0"/>
        <w:widowControl/>
        <w:suppressLineNumbers w:val="0"/>
        <w:shd w:val="clear" w:fill="FFFFFF"/>
        <w:spacing w:before="0" w:beforeAutospacing="0" w:after="0" w:afterAutospacing="0" w:line="440" w:lineRule="atLeast"/>
        <w:ind w:left="0" w:right="0" w:firstLine="359"/>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在此提交的报价响应文件正本</w:t>
      </w:r>
      <w:r>
        <w:rPr>
          <w:rFonts w:hint="eastAsia" w:ascii="宋体" w:hAnsi="宋体" w:eastAsia="宋体" w:cs="宋体"/>
          <w:b/>
          <w:i w:val="0"/>
          <w:caps w:val="0"/>
          <w:color w:val="333333"/>
          <w:spacing w:val="0"/>
          <w:kern w:val="0"/>
          <w:sz w:val="24"/>
          <w:szCs w:val="24"/>
          <w:u w:val="single"/>
          <w:shd w:val="clear" w:fill="FFFFFF"/>
          <w:lang w:val="en-US" w:eastAsia="zh-CN" w:bidi="ar"/>
        </w:rPr>
        <w:t> 1 </w:t>
      </w:r>
      <w:r>
        <w:rPr>
          <w:rFonts w:hint="eastAsia" w:ascii="宋体" w:hAnsi="宋体" w:eastAsia="宋体" w:cs="宋体"/>
          <w:i w:val="0"/>
          <w:caps w:val="0"/>
          <w:color w:val="333333"/>
          <w:spacing w:val="0"/>
          <w:kern w:val="0"/>
          <w:sz w:val="24"/>
          <w:szCs w:val="24"/>
          <w:shd w:val="clear" w:fill="FFFFFF"/>
          <w:lang w:val="en-US" w:eastAsia="zh-CN" w:bidi="ar"/>
        </w:rPr>
        <w:t>套，副本</w:t>
      </w:r>
      <w:r>
        <w:rPr>
          <w:rFonts w:hint="eastAsia" w:ascii="宋体" w:hAnsi="宋体" w:eastAsia="宋体" w:cs="宋体"/>
          <w:b/>
          <w:i w:val="0"/>
          <w:caps w:val="0"/>
          <w:color w:val="333333"/>
          <w:spacing w:val="0"/>
          <w:kern w:val="0"/>
          <w:sz w:val="24"/>
          <w:szCs w:val="24"/>
          <w:u w:val="single"/>
          <w:shd w:val="clear" w:fill="FFFFFF"/>
          <w:lang w:val="en-US" w:eastAsia="zh-CN" w:bidi="ar"/>
        </w:rPr>
        <w:t>1 </w:t>
      </w:r>
      <w:r>
        <w:rPr>
          <w:rFonts w:hint="eastAsia" w:ascii="宋体" w:hAnsi="宋体" w:eastAsia="宋体" w:cs="宋体"/>
          <w:i w:val="0"/>
          <w:caps w:val="0"/>
          <w:color w:val="333333"/>
          <w:spacing w:val="0"/>
          <w:kern w:val="0"/>
          <w:sz w:val="24"/>
          <w:szCs w:val="24"/>
          <w:shd w:val="clear" w:fill="FFFFFF"/>
          <w:lang w:val="en-US" w:eastAsia="zh-CN" w:bidi="ar"/>
        </w:rPr>
        <w:t>套，</w:t>
      </w:r>
      <w:r>
        <w:rPr>
          <w:rFonts w:hint="eastAsia" w:ascii="宋体" w:hAnsi="宋体" w:eastAsia="宋体" w:cs="宋体"/>
          <w:b/>
          <w:i w:val="0"/>
          <w:caps w:val="0"/>
          <w:color w:val="333333"/>
          <w:spacing w:val="0"/>
          <w:kern w:val="0"/>
          <w:sz w:val="24"/>
          <w:szCs w:val="24"/>
          <w:shd w:val="clear" w:fill="FFFFFF"/>
          <w:lang w:val="en-US" w:eastAsia="zh-CN" w:bidi="ar"/>
        </w:rPr>
        <w:t>报价响应文件包括如下内容：</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w:t>
      </w:r>
      <w:r>
        <w:rPr>
          <w:rFonts w:hint="eastAsia" w:ascii="宋体" w:hAnsi="宋体" w:eastAsia="宋体" w:cs="宋体"/>
          <w:b/>
          <w:i w:val="0"/>
          <w:caps w:val="0"/>
          <w:color w:val="333333"/>
          <w:spacing w:val="0"/>
          <w:kern w:val="0"/>
          <w:sz w:val="24"/>
          <w:szCs w:val="24"/>
          <w:shd w:val="clear" w:fill="FFFFFF"/>
          <w:lang w:val="en-US" w:eastAsia="zh-CN" w:bidi="ar"/>
        </w:rPr>
        <w:t>本报价声明。</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w:t>
      </w:r>
      <w:r>
        <w:rPr>
          <w:rFonts w:hint="eastAsia" w:ascii="宋体" w:hAnsi="宋体" w:eastAsia="宋体" w:cs="宋体"/>
          <w:b/>
          <w:i w:val="0"/>
          <w:caps w:val="0"/>
          <w:color w:val="333333"/>
          <w:spacing w:val="0"/>
          <w:kern w:val="0"/>
          <w:sz w:val="24"/>
          <w:szCs w:val="24"/>
          <w:shd w:val="clear" w:fill="FFFFFF"/>
          <w:lang w:val="en-US" w:eastAsia="zh-CN" w:bidi="ar"/>
        </w:rPr>
        <w:t>报价一览表。</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w:t>
      </w:r>
      <w:r>
        <w:rPr>
          <w:rFonts w:hint="eastAsia" w:ascii="宋体" w:hAnsi="宋体" w:eastAsia="宋体" w:cs="宋体"/>
          <w:b/>
          <w:i w:val="0"/>
          <w:caps w:val="0"/>
          <w:color w:val="333333"/>
          <w:spacing w:val="0"/>
          <w:kern w:val="0"/>
          <w:sz w:val="24"/>
          <w:szCs w:val="24"/>
          <w:shd w:val="clear" w:fill="FFFFFF"/>
          <w:lang w:val="en-US" w:eastAsia="zh-CN" w:bidi="ar"/>
        </w:rPr>
        <w:t>资格条件证明文件。</w:t>
      </w:r>
    </w:p>
    <w:p>
      <w:pPr>
        <w:keepNext w:val="0"/>
        <w:keepLines w:val="0"/>
        <w:widowControl/>
        <w:suppressLineNumbers w:val="0"/>
        <w:shd w:val="clear" w:fill="FFFFFF"/>
        <w:spacing w:before="0" w:beforeAutospacing="0" w:after="0" w:afterAutospacing="0" w:line="270" w:lineRule="atLeast"/>
        <w:ind w:left="0" w:right="78" w:firstLine="420"/>
        <w:jc w:val="left"/>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我方已完全明白该项目询价公告的所有条款要求，并重申以下几点：</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（一）我方将严格遵守《政府采购法》等法律法规及贵校采购有关规定。</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（二）我方已认真阅读询价公告及相关附件的全部内容，对本次询价作出实</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质性响应。</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（三）我方同意按照贵校的要求提供与报价有关的其它任何数据、信息或资</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料，并对其真实性和合法性负责。</w:t>
      </w:r>
    </w:p>
    <w:p>
      <w:pPr>
        <w:keepNext w:val="0"/>
        <w:keepLines w:val="0"/>
        <w:widowControl/>
        <w:numPr>
          <w:ilvl w:val="0"/>
          <w:numId w:val="1"/>
        </w:numPr>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我方报价已包含应向知识产权所有权人支付的所有相关税费，保证所</w:t>
      </w:r>
    </w:p>
    <w:p>
      <w:pPr>
        <w:keepNext w:val="0"/>
        <w:keepLines w:val="0"/>
        <w:widowControl/>
        <w:numPr>
          <w:ilvl w:val="0"/>
          <w:numId w:val="0"/>
        </w:numPr>
        <w:suppressLineNumbers w:val="0"/>
        <w:shd w:val="clear" w:fill="FFFFFF"/>
        <w:spacing w:before="0" w:beforeAutospacing="0" w:after="0" w:afterAutospacing="0" w:line="440" w:lineRule="atLeast"/>
        <w:ind w:left="360" w:leftChars="0" w:right="0" w:rightChars="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供货物、服务来源合法有效，保证采购人在中国使用我方提供的货物、服务时，如有第三方提出侵犯其知识产权或其他主张的，由我方承担因此产生的法律责任和经济责任。</w:t>
      </w:r>
    </w:p>
    <w:p>
      <w:pPr>
        <w:keepNext w:val="0"/>
        <w:keepLines w:val="0"/>
        <w:widowControl/>
        <w:numPr>
          <w:ilvl w:val="0"/>
          <w:numId w:val="2"/>
        </w:numPr>
        <w:suppressLineNumbers w:val="0"/>
        <w:shd w:val="clear" w:fill="FFFFFF"/>
        <w:spacing w:before="0" w:beforeAutospacing="0" w:after="0" w:afterAutospacing="0" w:line="440" w:lineRule="atLeast"/>
        <w:ind w:left="1247" w:right="0" w:hanging="887"/>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近三年，我方在经营销售活动中没有违法行为，在招标投标、政府采</w:t>
      </w:r>
    </w:p>
    <w:p>
      <w:pPr>
        <w:keepNext w:val="0"/>
        <w:keepLines w:val="0"/>
        <w:widowControl/>
        <w:numPr>
          <w:ilvl w:val="0"/>
          <w:numId w:val="0"/>
        </w:numPr>
        <w:suppressLineNumbers w:val="0"/>
        <w:shd w:val="clear" w:fill="FFFFFF"/>
        <w:spacing w:before="0" w:beforeAutospacing="0" w:after="0" w:afterAutospacing="0" w:line="440" w:lineRule="atLeast"/>
        <w:ind w:left="360" w:leftChars="0" w:right="0" w:rightChars="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购领域中没有违规和违约行为。</w:t>
      </w: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报价供应商（公章）：</w:t>
      </w: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日期： 年 月 日</w:t>
      </w:r>
    </w:p>
    <w:p>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b/>
          <w:i w:val="0"/>
          <w:caps w:val="0"/>
          <w:color w:val="333333"/>
          <w:spacing w:val="0"/>
          <w:kern w:val="0"/>
          <w:sz w:val="24"/>
          <w:szCs w:val="24"/>
          <w:shd w:val="clear" w:fill="FFFFFF"/>
          <w:lang w:val="en-US" w:eastAsia="zh-CN" w:bidi="ar"/>
        </w:rPr>
        <w:t>（注：本报价声明为必要文件，必须加盖报价人公章，否则，作无效报价处理）</w:t>
      </w:r>
    </w:p>
    <w:p>
      <w:pPr>
        <w:pStyle w:val="5"/>
        <w:keepNext w:val="0"/>
        <w:keepLines w:val="0"/>
        <w:widowControl/>
        <w:suppressLineNumbers w:val="0"/>
        <w:shd w:val="clear" w:fill="FFFFFF"/>
        <w:ind w:left="0" w:firstLine="0"/>
        <w:rPr>
          <w:rFonts w:hint="eastAsia" w:ascii="宋体" w:hAnsi="宋体" w:eastAsia="宋体" w:cs="宋体"/>
          <w:i w:val="0"/>
          <w:caps w:val="0"/>
          <w:color w:val="333333"/>
          <w:spacing w:val="0"/>
          <w:sz w:val="18"/>
          <w:szCs w:val="18"/>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附件2</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b/>
          <w:i w:val="0"/>
          <w:caps w:val="0"/>
          <w:color w:val="333333"/>
          <w:spacing w:val="0"/>
          <w:kern w:val="0"/>
          <w:sz w:val="28"/>
          <w:szCs w:val="28"/>
          <w:shd w:val="clear" w:fill="FFFFFF"/>
          <w:lang w:val="en-US" w:eastAsia="zh-CN" w:bidi="ar"/>
        </w:rPr>
        <w:t>报价一览表</w:t>
      </w:r>
    </w:p>
    <w:p>
      <w:pPr>
        <w:keepNext w:val="0"/>
        <w:keepLines w:val="0"/>
        <w:widowControl/>
        <w:suppressLineNumbers w:val="0"/>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货币单位：人民币元</w:t>
      </w:r>
    </w:p>
    <w:tbl>
      <w:tblPr>
        <w:tblStyle w:val="6"/>
        <w:tblW w:w="9345" w:type="dxa"/>
        <w:jc w:val="center"/>
        <w:shd w:val="clear" w:color="auto" w:fill="auto"/>
        <w:tblLayout w:type="autofit"/>
        <w:tblCellMar>
          <w:top w:w="0" w:type="dxa"/>
          <w:left w:w="0" w:type="dxa"/>
          <w:bottom w:w="0" w:type="dxa"/>
          <w:right w:w="0" w:type="dxa"/>
        </w:tblCellMar>
      </w:tblPr>
      <w:tblGrid>
        <w:gridCol w:w="2228"/>
        <w:gridCol w:w="7117"/>
      </w:tblGrid>
      <w:tr>
        <w:tblPrEx>
          <w:shd w:val="clear" w:color="auto" w:fill="auto"/>
          <w:tblCellMar>
            <w:top w:w="0" w:type="dxa"/>
            <w:left w:w="0" w:type="dxa"/>
            <w:bottom w:w="0" w:type="dxa"/>
            <w:right w:w="0" w:type="dxa"/>
          </w:tblCellMar>
        </w:tblPrEx>
        <w:trPr>
          <w:trHeight w:val="660" w:hRule="atLeast"/>
          <w:jc w:val="center"/>
        </w:trPr>
        <w:tc>
          <w:tcPr>
            <w:tcW w:w="2229" w:type="dxa"/>
            <w:tcBorders>
              <w:top w:val="single" w:color="auto" w:sz="8" w:space="0"/>
              <w:left w:val="single" w:color="auto" w:sz="8" w:space="0"/>
              <w:bottom w:val="nil"/>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b/>
                <w:color w:val="333333"/>
                <w:kern w:val="0"/>
                <w:sz w:val="24"/>
                <w:szCs w:val="24"/>
                <w:lang w:val="en-US" w:eastAsia="zh-CN" w:bidi="ar"/>
              </w:rPr>
              <w:t>项目名称</w:t>
            </w:r>
          </w:p>
        </w:tc>
        <w:tc>
          <w:tcPr>
            <w:tcW w:w="7119"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300" w:lineRule="atLeast"/>
              <w:ind w:left="0" w:right="0"/>
              <w:jc w:val="center"/>
            </w:pPr>
            <w:r>
              <w:rPr>
                <w:rFonts w:hint="eastAsia" w:ascii="宋体" w:hAnsi="宋体" w:eastAsia="宋体" w:cs="宋体"/>
                <w:b/>
                <w:color w:val="333333"/>
                <w:kern w:val="0"/>
                <w:sz w:val="28"/>
                <w:szCs w:val="28"/>
                <w:lang w:val="en-US" w:eastAsia="zh-CN" w:bidi="ar"/>
              </w:rPr>
              <w:t>广东财经大学佛山校区智能售货机服务承包项目</w:t>
            </w:r>
          </w:p>
          <w:p>
            <w:pPr>
              <w:keepNext w:val="0"/>
              <w:keepLines w:val="0"/>
              <w:widowControl/>
              <w:suppressLineNumbers w:val="0"/>
              <w:spacing w:before="0" w:beforeAutospacing="0" w:after="0" w:afterAutospacing="0" w:line="300" w:lineRule="atLeast"/>
              <w:ind w:left="0" w:right="0"/>
              <w:jc w:val="center"/>
            </w:pPr>
          </w:p>
        </w:tc>
      </w:tr>
      <w:tr>
        <w:tblPrEx>
          <w:tblCellMar>
            <w:top w:w="0" w:type="dxa"/>
            <w:left w:w="0" w:type="dxa"/>
            <w:bottom w:w="0" w:type="dxa"/>
            <w:right w:w="0" w:type="dxa"/>
          </w:tblCellMar>
        </w:tblPrEx>
        <w:trPr>
          <w:trHeight w:val="660" w:hRule="atLeast"/>
          <w:jc w:val="center"/>
        </w:trPr>
        <w:tc>
          <w:tcPr>
            <w:tcW w:w="2229" w:type="dxa"/>
            <w:tcBorders>
              <w:top w:val="single" w:color="auto" w:sz="8" w:space="0"/>
              <w:left w:val="single" w:color="auto" w:sz="8" w:space="0"/>
              <w:bottom w:val="nil"/>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b/>
                <w:color w:val="333333"/>
                <w:kern w:val="0"/>
                <w:sz w:val="24"/>
                <w:szCs w:val="24"/>
                <w:lang w:val="en-US" w:eastAsia="zh-CN" w:bidi="ar"/>
              </w:rPr>
              <w:t>拟经营范围</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jc w:val="center"/>
              <w:rPr>
                <w:rFonts w:hint="eastAsia" w:ascii="宋体" w:hAnsi="宋体" w:eastAsia="宋体" w:cs="宋体"/>
                <w:color w:val="333333"/>
                <w:sz w:val="18"/>
                <w:szCs w:val="18"/>
                <w:lang w:eastAsia="zh-CN"/>
              </w:rPr>
            </w:pPr>
            <w:r>
              <w:rPr>
                <w:rFonts w:hint="eastAsia" w:ascii="宋体" w:hAnsi="宋体" w:eastAsia="宋体" w:cs="宋体"/>
                <w:color w:val="333333"/>
                <w:sz w:val="32"/>
                <w:szCs w:val="32"/>
                <w:lang w:eastAsia="zh-CN"/>
              </w:rPr>
              <w:t>仅限不含酒精饮料</w:t>
            </w:r>
            <w:r>
              <w:rPr>
                <w:rFonts w:hint="eastAsia" w:ascii="宋体" w:hAnsi="宋体" w:eastAsia="宋体" w:cs="宋体"/>
                <w:color w:val="333333"/>
                <w:sz w:val="32"/>
                <w:szCs w:val="32"/>
                <w:lang w:val="en-US" w:eastAsia="zh-CN"/>
              </w:rPr>
              <w:t>和方便面</w:t>
            </w:r>
          </w:p>
        </w:tc>
      </w:tr>
      <w:tr>
        <w:tblPrEx>
          <w:tblCellMar>
            <w:top w:w="0" w:type="dxa"/>
            <w:left w:w="0" w:type="dxa"/>
            <w:bottom w:w="0" w:type="dxa"/>
            <w:right w:w="0" w:type="dxa"/>
          </w:tblCellMar>
        </w:tblPrEx>
        <w:trPr>
          <w:trHeight w:val="829" w:hRule="atLeast"/>
          <w:jc w:val="center"/>
        </w:trPr>
        <w:tc>
          <w:tcPr>
            <w:tcW w:w="2229" w:type="dxa"/>
            <w:vMerge w:val="restart"/>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b/>
                <w:color w:val="333333"/>
                <w:kern w:val="0"/>
                <w:sz w:val="24"/>
                <w:szCs w:val="24"/>
                <w:lang w:val="en-US" w:eastAsia="zh-CN" w:bidi="ar"/>
              </w:rPr>
            </w:pPr>
            <w:r>
              <w:rPr>
                <w:rFonts w:hint="eastAsia" w:ascii="宋体" w:hAnsi="宋体" w:eastAsia="宋体" w:cs="宋体"/>
                <w:b/>
                <w:color w:val="333333"/>
                <w:kern w:val="0"/>
                <w:sz w:val="24"/>
                <w:szCs w:val="24"/>
                <w:lang w:val="en-US" w:eastAsia="zh-CN" w:bidi="ar"/>
              </w:rPr>
              <w:t>场地管理费报价</w:t>
            </w:r>
          </w:p>
          <w:p>
            <w:pPr>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b/>
                <w:color w:val="333333"/>
                <w:kern w:val="0"/>
                <w:sz w:val="24"/>
                <w:szCs w:val="24"/>
                <w:lang w:val="en-US" w:eastAsia="zh-CN" w:bidi="ar"/>
              </w:rPr>
              <w:t>（</w:t>
            </w:r>
            <w:r>
              <w:rPr>
                <w:rFonts w:hint="eastAsia" w:ascii="仿宋_GB2312" w:hAnsi="仿宋_GB2312" w:eastAsia="仿宋_GB2312" w:cs="仿宋_GB2312"/>
                <w:sz w:val="32"/>
                <w:szCs w:val="32"/>
                <w:lang w:val="en-US" w:eastAsia="zh-CN"/>
              </w:rPr>
              <w:t>元/年</w:t>
            </w:r>
            <w:r>
              <w:rPr>
                <w:rFonts w:hint="eastAsia" w:ascii="宋体" w:hAnsi="宋体" w:eastAsia="宋体" w:cs="宋体"/>
                <w:b/>
                <w:color w:val="333333"/>
                <w:kern w:val="0"/>
                <w:sz w:val="24"/>
                <w:szCs w:val="24"/>
                <w:lang w:val="en-US" w:eastAsia="zh-CN" w:bidi="ar"/>
              </w:rPr>
              <w:t>）</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firstLine="360"/>
              <w:jc w:val="left"/>
            </w:pPr>
            <w:r>
              <w:rPr>
                <w:rFonts w:hint="eastAsia" w:ascii="宋体" w:hAnsi="宋体" w:eastAsia="宋体" w:cs="宋体"/>
                <w:b/>
                <w:color w:val="333333"/>
                <w:kern w:val="0"/>
                <w:sz w:val="24"/>
                <w:szCs w:val="24"/>
                <w:u w:val="single"/>
                <w:lang w:val="en-US" w:eastAsia="zh-CN" w:bidi="ar"/>
              </w:rPr>
              <w:t>￥</w:t>
            </w:r>
          </w:p>
        </w:tc>
      </w:tr>
      <w:tr>
        <w:tblPrEx>
          <w:tblCellMar>
            <w:top w:w="0" w:type="dxa"/>
            <w:left w:w="0" w:type="dxa"/>
            <w:bottom w:w="0" w:type="dxa"/>
            <w:right w:w="0" w:type="dxa"/>
          </w:tblCellMar>
        </w:tblPrEx>
        <w:trPr>
          <w:trHeight w:val="971" w:hRule="atLeast"/>
          <w:jc w:val="center"/>
        </w:trPr>
        <w:tc>
          <w:tcPr>
            <w:tcW w:w="2229" w:type="dxa"/>
            <w:vMerge w:val="continue"/>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pPr>
              <w:rPr>
                <w:rFonts w:hint="eastAsia" w:ascii="宋体" w:hAnsi="宋体" w:eastAsia="宋体" w:cs="宋体"/>
                <w:color w:val="333333"/>
                <w:sz w:val="18"/>
                <w:szCs w:val="18"/>
              </w:rPr>
            </w:pP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firstLine="360"/>
              <w:jc w:val="left"/>
            </w:pPr>
            <w:r>
              <w:rPr>
                <w:rFonts w:hint="eastAsia" w:ascii="宋体" w:hAnsi="宋体" w:eastAsia="宋体" w:cs="宋体"/>
                <w:b/>
                <w:color w:val="333333"/>
                <w:kern w:val="0"/>
                <w:sz w:val="24"/>
                <w:szCs w:val="24"/>
                <w:u w:val="single"/>
                <w:lang w:val="en-US" w:eastAsia="zh-CN" w:bidi="ar"/>
              </w:rPr>
              <w:t>大写：</w:t>
            </w:r>
          </w:p>
        </w:tc>
      </w:tr>
      <w:tr>
        <w:tblPrEx>
          <w:tblCellMar>
            <w:top w:w="0" w:type="dxa"/>
            <w:left w:w="0" w:type="dxa"/>
            <w:bottom w:w="0" w:type="dxa"/>
            <w:right w:w="0" w:type="dxa"/>
          </w:tblCellMar>
        </w:tblPrEx>
        <w:trPr>
          <w:trHeight w:val="660" w:hRule="atLeast"/>
          <w:jc w:val="center"/>
        </w:trPr>
        <w:tc>
          <w:tcPr>
            <w:tcW w:w="2229" w:type="dxa"/>
            <w:tcBorders>
              <w:top w:val="nil"/>
              <w:left w:val="single" w:color="auto" w:sz="8" w:space="0"/>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b/>
                <w:color w:val="333333"/>
                <w:kern w:val="0"/>
                <w:sz w:val="24"/>
                <w:szCs w:val="24"/>
                <w:lang w:val="en-US" w:eastAsia="zh-CN" w:bidi="ar"/>
              </w:rPr>
              <w:t>备注</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eastAsia="宋体"/>
                <w:lang w:val="en-US" w:eastAsia="zh-CN"/>
              </w:rPr>
            </w:pPr>
            <w:r>
              <w:rPr>
                <w:rFonts w:hint="eastAsia" w:ascii="宋体" w:hAnsi="宋体" w:eastAsia="宋体" w:cs="宋体"/>
                <w:color w:val="333333"/>
                <w:kern w:val="0"/>
                <w:sz w:val="24"/>
                <w:szCs w:val="24"/>
                <w:lang w:val="en-US" w:eastAsia="zh-CN" w:bidi="ar"/>
              </w:rPr>
              <w:t>共计25台，场地管理费报价不低于2800元/台/年，报价为总价</w:t>
            </w:r>
          </w:p>
        </w:tc>
      </w:tr>
    </w:tbl>
    <w:p>
      <w:pPr>
        <w:pStyle w:val="5"/>
        <w:keepNext w:val="0"/>
        <w:keepLines w:val="0"/>
        <w:widowControl/>
        <w:suppressLineNumbers w:val="0"/>
        <w:shd w:val="clear" w:fill="FFFFFF"/>
        <w:spacing w:before="0" w:beforeAutospacing="0" w:after="0" w:afterAutospacing="0" w:line="480" w:lineRule="atLeast"/>
        <w:ind w:left="0" w:right="0" w:firstLine="0"/>
        <w:rPr>
          <w:rFonts w:hint="eastAsia" w:ascii="宋体" w:hAnsi="宋体" w:eastAsia="宋体" w:cs="宋体"/>
          <w:i w:val="0"/>
          <w:caps w:val="0"/>
          <w:color w:val="333333"/>
          <w:spacing w:val="0"/>
          <w:sz w:val="21"/>
          <w:szCs w:val="21"/>
        </w:rPr>
      </w:pPr>
      <w:r>
        <w:rPr>
          <w:rFonts w:ascii="等线" w:hAnsi="等线" w:eastAsia="等线" w:cs="等线"/>
          <w:i w:val="0"/>
          <w:caps w:val="0"/>
          <w:color w:val="333333"/>
          <w:spacing w:val="0"/>
          <w:sz w:val="21"/>
          <w:szCs w:val="21"/>
          <w:shd w:val="clear" w:fill="FFFFFF"/>
        </w:rPr>
        <w:t>注：</w:t>
      </w:r>
    </w:p>
    <w:p>
      <w:pPr>
        <w:pStyle w:val="5"/>
        <w:keepNext w:val="0"/>
        <w:keepLines w:val="0"/>
        <w:widowControl/>
        <w:suppressLineNumbers w:val="0"/>
        <w:shd w:val="clear" w:fill="FFFFFF"/>
        <w:spacing w:before="0" w:beforeAutospacing="0" w:after="0" w:afterAutospacing="0"/>
        <w:ind w:left="696" w:right="0" w:hanging="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lang w:val="en-US"/>
        </w:rPr>
        <w:t>1、</w:t>
      </w:r>
      <w:r>
        <w:rPr>
          <w:rFonts w:hint="eastAsia" w:ascii="等线" w:hAnsi="等线" w:eastAsia="等线" w:cs="等线"/>
          <w:i w:val="0"/>
          <w:caps w:val="0"/>
          <w:color w:val="333333"/>
          <w:spacing w:val="0"/>
          <w:sz w:val="21"/>
          <w:szCs w:val="21"/>
          <w:shd w:val="clear" w:fill="FFFFFF"/>
        </w:rPr>
        <w:t>本表报价仅限报价人向采购人</w:t>
      </w:r>
      <w:r>
        <w:rPr>
          <w:rFonts w:hint="eastAsia" w:ascii="等线" w:hAnsi="等线" w:eastAsia="等线" w:cs="等线"/>
          <w:i w:val="0"/>
          <w:caps w:val="0"/>
          <w:color w:val="333333"/>
          <w:spacing w:val="0"/>
          <w:sz w:val="21"/>
          <w:szCs w:val="21"/>
          <w:shd w:val="clear" w:fill="FFFFFF"/>
          <w:lang w:eastAsia="zh-CN"/>
        </w:rPr>
        <w:t>每年</w:t>
      </w:r>
      <w:r>
        <w:rPr>
          <w:rFonts w:hint="eastAsia" w:ascii="等线" w:hAnsi="等线" w:eastAsia="等线" w:cs="等线"/>
          <w:i w:val="0"/>
          <w:caps w:val="0"/>
          <w:color w:val="333333"/>
          <w:spacing w:val="0"/>
          <w:sz w:val="21"/>
          <w:szCs w:val="21"/>
          <w:shd w:val="clear" w:fill="FFFFFF"/>
        </w:rPr>
        <w:t>缴纳的场地管理费标准，不含水电费等其他任何费用。</w:t>
      </w:r>
    </w:p>
    <w:p>
      <w:pPr>
        <w:pStyle w:val="5"/>
        <w:keepNext w:val="0"/>
        <w:keepLines w:val="0"/>
        <w:widowControl/>
        <w:suppressLineNumbers w:val="0"/>
        <w:shd w:val="clear" w:fill="FFFFFF"/>
        <w:spacing w:before="0" w:beforeAutospacing="0" w:after="0" w:afterAutospacing="0"/>
        <w:ind w:left="696" w:right="0" w:hanging="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lang w:val="en-US"/>
        </w:rPr>
        <w:t>2、</w:t>
      </w:r>
      <w:r>
        <w:rPr>
          <w:rFonts w:hint="eastAsia" w:ascii="等线" w:hAnsi="等线" w:eastAsia="等线" w:cs="等线"/>
          <w:i w:val="0"/>
          <w:caps w:val="0"/>
          <w:color w:val="333333"/>
          <w:spacing w:val="0"/>
          <w:sz w:val="21"/>
          <w:szCs w:val="21"/>
          <w:shd w:val="clear" w:fill="FFFFFF"/>
        </w:rPr>
        <w:t>表中总报价小写金额与大写金额不一致的，以大写金额为准。</w:t>
      </w:r>
    </w:p>
    <w:p>
      <w:pPr>
        <w:pStyle w:val="5"/>
        <w:keepNext w:val="0"/>
        <w:keepLines w:val="0"/>
        <w:widowControl/>
        <w:suppressLineNumbers w:val="0"/>
        <w:shd w:val="clear" w:fill="FFFFFF"/>
        <w:spacing w:before="0" w:beforeAutospacing="0" w:after="0" w:afterAutospacing="0"/>
        <w:ind w:left="696" w:right="0" w:hanging="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lang w:val="en-US"/>
        </w:rPr>
        <w:t>3、</w:t>
      </w:r>
      <w:r>
        <w:rPr>
          <w:rFonts w:hint="eastAsia" w:ascii="等线" w:hAnsi="等线" w:eastAsia="等线" w:cs="等线"/>
          <w:i w:val="0"/>
          <w:caps w:val="0"/>
          <w:color w:val="333333"/>
          <w:spacing w:val="0"/>
          <w:sz w:val="21"/>
          <w:szCs w:val="21"/>
          <w:shd w:val="clear" w:fill="FFFFFF"/>
        </w:rPr>
        <w:t>填写此表时不得改变表格的形式。</w:t>
      </w:r>
    </w:p>
    <w:p>
      <w:pPr>
        <w:pStyle w:val="5"/>
        <w:keepNext w:val="0"/>
        <w:keepLines w:val="0"/>
        <w:widowControl/>
        <w:suppressLineNumbers w:val="0"/>
        <w:shd w:val="clear" w:fill="FFFFFF"/>
        <w:spacing w:before="0" w:beforeAutospacing="0" w:after="0" w:afterAutospacing="0"/>
        <w:ind w:left="696" w:right="0" w:hanging="36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lang w:val="en-US"/>
        </w:rPr>
        <w:t>4、</w:t>
      </w:r>
      <w:r>
        <w:rPr>
          <w:rFonts w:hint="eastAsia" w:ascii="等线" w:hAnsi="等线" w:eastAsia="等线" w:cs="等线"/>
          <w:i w:val="0"/>
          <w:caps w:val="0"/>
          <w:color w:val="333333"/>
          <w:spacing w:val="0"/>
          <w:sz w:val="21"/>
          <w:szCs w:val="21"/>
          <w:shd w:val="clear" w:fill="FFFFFF"/>
        </w:rPr>
        <w:t>以上表中内容必须计算机录入、填写、打印。</w:t>
      </w:r>
      <w:r>
        <w:rPr>
          <w:rFonts w:hint="eastAsia" w:ascii="等线" w:hAnsi="等线" w:eastAsia="等线" w:cs="等线"/>
          <w:b/>
          <w:i w:val="0"/>
          <w:caps w:val="0"/>
          <w:color w:val="333333"/>
          <w:spacing w:val="0"/>
          <w:sz w:val="21"/>
          <w:szCs w:val="21"/>
          <w:shd w:val="clear" w:fill="FFFFFF"/>
        </w:rPr>
        <w:t>手写按无效报价处理</w:t>
      </w:r>
      <w:r>
        <w:rPr>
          <w:rFonts w:hint="eastAsia" w:ascii="等线" w:hAnsi="等线" w:eastAsia="等线" w:cs="等线"/>
          <w:i w:val="0"/>
          <w:caps w:val="0"/>
          <w:color w:val="333333"/>
          <w:spacing w:val="0"/>
          <w:sz w:val="21"/>
          <w:szCs w:val="21"/>
          <w:shd w:val="clear" w:fill="FFFFFF"/>
        </w:rPr>
        <w:t>。</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报价人（公章）：</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联系人：</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联系电话：</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24"/>
          <w:szCs w:val="24"/>
          <w:shd w:val="clear" w:fill="FFFFFF"/>
          <w:lang w:val="en-US" w:eastAsia="zh-CN" w:bidi="ar"/>
        </w:rPr>
        <w:t>日期：</w:t>
      </w:r>
    </w:p>
    <w:p>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b/>
          <w:i w:val="0"/>
          <w:caps w:val="0"/>
          <w:color w:val="333333"/>
          <w:spacing w:val="0"/>
          <w:kern w:val="0"/>
          <w:sz w:val="24"/>
          <w:szCs w:val="24"/>
          <w:shd w:val="clear" w:fill="FFFFFF"/>
          <w:lang w:val="en-US" w:eastAsia="zh-CN" w:bidi="ar"/>
        </w:rPr>
        <w:t>（注：本报价表为必要文件，必须加盖报价人公章，否则，作无效报价处理）</w:t>
      </w: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jc w:val="left"/>
        <w:rPr>
          <w:sz w:val="24"/>
        </w:rPr>
      </w:pPr>
    </w:p>
    <w:p>
      <w:pPr>
        <w:jc w:val="left"/>
        <w:rPr>
          <w:sz w:val="24"/>
        </w:rPr>
      </w:pPr>
      <w:r>
        <w:rPr>
          <w:sz w:val="24"/>
        </w:rPr>
        <w:t>附件</w:t>
      </w:r>
      <w:r>
        <w:rPr>
          <w:rFonts w:hint="eastAsia"/>
          <w:sz w:val="24"/>
        </w:rPr>
        <w:t>3</w:t>
      </w:r>
    </w:p>
    <w:p>
      <w:pPr>
        <w:widowControl w:val="0"/>
        <w:spacing w:line="560" w:lineRule="exact"/>
        <w:jc w:val="center"/>
        <w:textAlignment w:val="auto"/>
        <w:rPr>
          <w:rFonts w:ascii="宋体" w:hAnsi="宋体"/>
          <w:b/>
          <w:kern w:val="2"/>
          <w:sz w:val="28"/>
          <w:szCs w:val="28"/>
        </w:rPr>
      </w:pPr>
      <w:r>
        <w:rPr>
          <w:rFonts w:hint="eastAsia" w:ascii="宋体" w:hAnsi="宋体"/>
          <w:b/>
          <w:kern w:val="2"/>
          <w:sz w:val="28"/>
          <w:szCs w:val="28"/>
        </w:rPr>
        <w:t>法定代表人证明书</w:t>
      </w:r>
    </w:p>
    <w:p>
      <w:pPr>
        <w:widowControl w:val="0"/>
        <w:adjustRightInd w:val="0"/>
        <w:snapToGrid w:val="0"/>
        <w:spacing w:line="240" w:lineRule="auto"/>
        <w:textAlignment w:val="auto"/>
        <w:rPr>
          <w:rFonts w:ascii="宋体" w:hAnsi="宋体"/>
          <w:sz w:val="24"/>
          <w:szCs w:val="24"/>
        </w:rPr>
      </w:pPr>
    </w:p>
    <w:p>
      <w:pPr>
        <w:widowControl w:val="0"/>
        <w:spacing w:line="500" w:lineRule="exact"/>
        <w:ind w:firstLine="480" w:firstLineChars="200"/>
        <w:textAlignment w:val="auto"/>
        <w:rPr>
          <w:rFonts w:ascii="宋体" w:hAnsi="宋体"/>
          <w:kern w:val="2"/>
          <w:sz w:val="24"/>
          <w:szCs w:val="24"/>
        </w:rPr>
      </w:pPr>
      <w:r>
        <w:rPr>
          <w:rFonts w:hint="eastAsia" w:ascii="宋体" w:hAnsi="宋体"/>
          <w:kern w:val="2"/>
          <w:sz w:val="24"/>
          <w:szCs w:val="24"/>
          <w:u w:val="single"/>
        </w:rPr>
        <w:t>（法定代表人姓名）</w:t>
      </w:r>
      <w:r>
        <w:rPr>
          <w:rFonts w:hint="eastAsia" w:ascii="宋体" w:hAnsi="宋体"/>
          <w:kern w:val="2"/>
          <w:sz w:val="24"/>
          <w:szCs w:val="24"/>
        </w:rPr>
        <w:t>同志，</w:t>
      </w:r>
      <w:r>
        <w:rPr>
          <w:rFonts w:hint="eastAsia" w:ascii="宋体" w:hAnsi="宋体"/>
          <w:kern w:val="2"/>
          <w:sz w:val="24"/>
          <w:szCs w:val="24"/>
          <w:u w:val="single"/>
        </w:rPr>
        <w:t>( 身份证号码： )</w:t>
      </w:r>
      <w:r>
        <w:rPr>
          <w:rFonts w:hint="eastAsia" w:ascii="宋体" w:hAnsi="宋体"/>
          <w:kern w:val="2"/>
          <w:sz w:val="24"/>
          <w:szCs w:val="24"/>
        </w:rPr>
        <w:t>现任我单位</w:t>
      </w:r>
      <w:r>
        <w:rPr>
          <w:rFonts w:hint="eastAsia" w:ascii="宋体" w:hAnsi="宋体"/>
          <w:kern w:val="2"/>
          <w:sz w:val="24"/>
          <w:szCs w:val="24"/>
          <w:u w:val="single"/>
        </w:rPr>
        <w:t xml:space="preserve"> （报价供应商名称、职务） </w:t>
      </w:r>
      <w:r>
        <w:rPr>
          <w:rFonts w:hint="eastAsia" w:ascii="宋体" w:hAnsi="宋体"/>
          <w:kern w:val="2"/>
          <w:sz w:val="24"/>
          <w:szCs w:val="24"/>
        </w:rPr>
        <w:t>，为法定代表人，特此证明。</w:t>
      </w:r>
    </w:p>
    <w:p>
      <w:pPr>
        <w:widowControl w:val="0"/>
        <w:spacing w:line="500" w:lineRule="exact"/>
        <w:ind w:firstLine="480" w:firstLineChars="200"/>
        <w:textAlignment w:val="auto"/>
        <w:rPr>
          <w:rFonts w:ascii="宋体" w:hAnsi="宋体"/>
          <w:kern w:val="2"/>
          <w:sz w:val="24"/>
          <w:szCs w:val="24"/>
          <w:u w:val="single"/>
        </w:rPr>
      </w:pPr>
      <w:r>
        <w:rPr>
          <w:rFonts w:hint="eastAsia" w:ascii="宋体" w:hAnsi="宋体"/>
          <w:kern w:val="2"/>
          <w:sz w:val="24"/>
          <w:szCs w:val="24"/>
        </w:rPr>
        <w:t>营业执照号码：</w:t>
      </w:r>
    </w:p>
    <w:p>
      <w:pPr>
        <w:widowControl w:val="0"/>
        <w:spacing w:line="500" w:lineRule="exact"/>
        <w:ind w:firstLine="480" w:firstLineChars="200"/>
        <w:textAlignment w:val="auto"/>
        <w:rPr>
          <w:rFonts w:ascii="宋体" w:hAnsi="宋体"/>
          <w:kern w:val="2"/>
          <w:sz w:val="24"/>
          <w:szCs w:val="24"/>
          <w:u w:val="single"/>
        </w:rPr>
      </w:pPr>
      <w:r>
        <w:rPr>
          <w:rFonts w:hint="eastAsia" w:ascii="宋体" w:hAnsi="宋体"/>
          <w:kern w:val="2"/>
          <w:sz w:val="24"/>
          <w:szCs w:val="24"/>
        </w:rPr>
        <w:t>经 济 性  质：</w:t>
      </w:r>
    </w:p>
    <w:p>
      <w:pPr>
        <w:widowControl w:val="0"/>
        <w:spacing w:line="500" w:lineRule="exact"/>
        <w:ind w:firstLine="480" w:firstLineChars="200"/>
        <w:textAlignment w:val="auto"/>
        <w:rPr>
          <w:rFonts w:ascii="宋体" w:hAnsi="宋体"/>
          <w:kern w:val="2"/>
          <w:sz w:val="24"/>
          <w:szCs w:val="24"/>
        </w:rPr>
      </w:pPr>
      <w:r>
        <w:rPr>
          <w:rFonts w:hint="eastAsia" w:ascii="宋体" w:hAnsi="宋体"/>
          <w:kern w:val="2"/>
          <w:sz w:val="24"/>
          <w:szCs w:val="24"/>
        </w:rPr>
        <w:t>成立日期：</w:t>
      </w:r>
    </w:p>
    <w:p>
      <w:pPr>
        <w:widowControl w:val="0"/>
        <w:spacing w:line="500" w:lineRule="exact"/>
        <w:ind w:firstLine="560" w:firstLineChars="200"/>
        <w:textAlignment w:val="auto"/>
        <w:rPr>
          <w:rFonts w:ascii="宋体" w:hAnsi="宋体"/>
          <w:kern w:val="2"/>
          <w:sz w:val="28"/>
          <w:szCs w:val="28"/>
        </w:rPr>
      </w:pPr>
    </w:p>
    <w:tbl>
      <w:tblPr>
        <w:tblStyle w:val="6"/>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widowControl w:val="0"/>
              <w:spacing w:line="500" w:lineRule="exact"/>
              <w:textAlignment w:val="auto"/>
              <w:rPr>
                <w:rFonts w:ascii="宋体" w:hAnsi="宋体"/>
                <w:b/>
                <w:kern w:val="2"/>
                <w:sz w:val="28"/>
                <w:szCs w:val="28"/>
              </w:rPr>
            </w:pPr>
            <w:r>
              <w:rPr>
                <w:rFonts w:hint="eastAsia" w:ascii="宋体" w:hAnsi="宋体"/>
                <w:b/>
                <w:kern w:val="2"/>
                <w:sz w:val="28"/>
                <w:szCs w:val="28"/>
              </w:rPr>
              <w:t>附法定代表人身份证复印件</w:t>
            </w:r>
          </w:p>
          <w:p>
            <w:pPr>
              <w:widowControl w:val="0"/>
              <w:spacing w:line="500" w:lineRule="exact"/>
              <w:textAlignment w:val="auto"/>
              <w:rPr>
                <w:rFonts w:ascii="宋体" w:hAnsi="宋体"/>
                <w:b/>
                <w:kern w:val="2"/>
                <w:sz w:val="28"/>
                <w:szCs w:val="28"/>
              </w:rPr>
            </w:pPr>
          </w:p>
        </w:tc>
      </w:tr>
    </w:tbl>
    <w:p>
      <w:pPr>
        <w:widowControl w:val="0"/>
        <w:adjustRightInd w:val="0"/>
        <w:snapToGrid w:val="0"/>
        <w:spacing w:line="500" w:lineRule="exact"/>
        <w:textAlignment w:val="auto"/>
        <w:rPr>
          <w:rFonts w:ascii="宋体" w:hAnsi="宋体"/>
          <w:b/>
          <w:kern w:val="2"/>
          <w:sz w:val="28"/>
          <w:szCs w:val="28"/>
        </w:rPr>
      </w:pPr>
    </w:p>
    <w:p>
      <w:pPr>
        <w:widowControl w:val="0"/>
        <w:spacing w:line="500" w:lineRule="exact"/>
        <w:ind w:left="4599" w:leftChars="2190"/>
        <w:textAlignment w:val="auto"/>
        <w:rPr>
          <w:rFonts w:ascii="宋体"/>
          <w:kern w:val="2"/>
          <w:sz w:val="28"/>
          <w:szCs w:val="28"/>
        </w:rPr>
      </w:pPr>
      <w:r>
        <w:rPr>
          <w:rFonts w:hint="eastAsia" w:ascii="宋体"/>
          <w:kern w:val="2"/>
          <w:sz w:val="28"/>
          <w:szCs w:val="28"/>
        </w:rPr>
        <w:t>报价供应商（公章）：</w:t>
      </w:r>
    </w:p>
    <w:p>
      <w:pPr>
        <w:widowControl w:val="0"/>
        <w:spacing w:line="500" w:lineRule="exact"/>
        <w:ind w:left="4599" w:leftChars="2190"/>
        <w:textAlignment w:val="auto"/>
        <w:rPr>
          <w:rFonts w:ascii="宋体"/>
          <w:kern w:val="2"/>
          <w:sz w:val="28"/>
          <w:szCs w:val="28"/>
        </w:rPr>
      </w:pPr>
      <w:r>
        <w:rPr>
          <w:rFonts w:hint="eastAsia" w:ascii="宋体"/>
          <w:kern w:val="2"/>
          <w:sz w:val="28"/>
          <w:szCs w:val="28"/>
        </w:rPr>
        <w:t>报价供应商地址：</w:t>
      </w:r>
    </w:p>
    <w:p>
      <w:pPr>
        <w:widowControl w:val="0"/>
        <w:spacing w:line="500" w:lineRule="exact"/>
        <w:ind w:left="4599" w:leftChars="2190"/>
        <w:jc w:val="left"/>
        <w:textAlignment w:val="auto"/>
        <w:rPr>
          <w:rFonts w:ascii="宋体"/>
          <w:kern w:val="2"/>
          <w:sz w:val="28"/>
          <w:szCs w:val="28"/>
        </w:rPr>
      </w:pPr>
      <w:r>
        <w:rPr>
          <w:rFonts w:hint="eastAsia" w:ascii="宋体"/>
          <w:b/>
          <w:kern w:val="2"/>
          <w:sz w:val="28"/>
          <w:szCs w:val="28"/>
        </w:rPr>
        <w:t>法定代表人（签名）：</w:t>
      </w:r>
    </w:p>
    <w:p>
      <w:pPr>
        <w:widowControl w:val="0"/>
        <w:spacing w:line="500" w:lineRule="exact"/>
        <w:ind w:left="4599" w:leftChars="2190"/>
        <w:textAlignment w:val="auto"/>
        <w:rPr>
          <w:rFonts w:ascii="宋体"/>
          <w:kern w:val="2"/>
          <w:sz w:val="28"/>
          <w:szCs w:val="28"/>
        </w:rPr>
      </w:pPr>
      <w:r>
        <w:rPr>
          <w:rFonts w:hint="eastAsia" w:ascii="宋体"/>
          <w:kern w:val="2"/>
          <w:sz w:val="28"/>
          <w:szCs w:val="28"/>
        </w:rPr>
        <w:t>日    期：</w:t>
      </w:r>
    </w:p>
    <w:p>
      <w:pPr>
        <w:widowControl w:val="0"/>
        <w:spacing w:line="500" w:lineRule="exact"/>
        <w:ind w:left="4599" w:leftChars="2190"/>
        <w:textAlignment w:val="auto"/>
        <w:rPr>
          <w:rFonts w:ascii="宋体"/>
          <w:kern w:val="2"/>
          <w:sz w:val="28"/>
          <w:szCs w:val="28"/>
        </w:rPr>
      </w:pPr>
    </w:p>
    <w:p>
      <w:pPr>
        <w:widowControl w:val="0"/>
        <w:spacing w:line="500" w:lineRule="exact"/>
        <w:ind w:left="4599" w:leftChars="2190"/>
        <w:textAlignment w:val="auto"/>
        <w:rPr>
          <w:rFonts w:ascii="宋体"/>
          <w:kern w:val="2"/>
          <w:sz w:val="28"/>
          <w:szCs w:val="28"/>
        </w:rPr>
      </w:pPr>
    </w:p>
    <w:p>
      <w:pPr>
        <w:widowControl w:val="0"/>
        <w:spacing w:line="500" w:lineRule="exact"/>
        <w:ind w:left="4599" w:leftChars="2190"/>
        <w:textAlignment w:val="auto"/>
        <w:rPr>
          <w:rFonts w:ascii="宋体"/>
          <w:kern w:val="2"/>
          <w:sz w:val="28"/>
          <w:szCs w:val="28"/>
        </w:rPr>
      </w:pPr>
    </w:p>
    <w:p>
      <w:pPr>
        <w:widowControl w:val="0"/>
        <w:spacing w:line="500" w:lineRule="exact"/>
        <w:ind w:left="4599" w:leftChars="2190"/>
        <w:textAlignment w:val="auto"/>
        <w:rPr>
          <w:rFonts w:ascii="宋体"/>
          <w:kern w:val="2"/>
          <w:sz w:val="28"/>
          <w:szCs w:val="28"/>
        </w:rPr>
      </w:pPr>
    </w:p>
    <w:p>
      <w:pPr>
        <w:widowControl w:val="0"/>
        <w:spacing w:line="500" w:lineRule="exact"/>
        <w:textAlignment w:val="auto"/>
        <w:rPr>
          <w:rFonts w:ascii="宋体"/>
          <w:kern w:val="2"/>
          <w:sz w:val="28"/>
          <w:szCs w:val="28"/>
        </w:rPr>
      </w:pPr>
    </w:p>
    <w:p>
      <w:pPr>
        <w:widowControl w:val="0"/>
        <w:spacing w:line="500" w:lineRule="exact"/>
        <w:ind w:left="4599" w:leftChars="2190"/>
        <w:textAlignment w:val="auto"/>
        <w:rPr>
          <w:rFonts w:ascii="宋体"/>
          <w:kern w:val="2"/>
          <w:sz w:val="28"/>
          <w:szCs w:val="28"/>
        </w:rPr>
      </w:pPr>
    </w:p>
    <w:p>
      <w:pPr>
        <w:widowControl w:val="0"/>
        <w:spacing w:line="240" w:lineRule="auto"/>
        <w:textAlignment w:val="auto"/>
        <w:rPr>
          <w:kern w:val="2"/>
          <w:sz w:val="24"/>
          <w:szCs w:val="24"/>
        </w:rPr>
      </w:pPr>
      <w:r>
        <w:rPr>
          <w:rFonts w:hint="eastAsia"/>
          <w:kern w:val="2"/>
          <w:sz w:val="24"/>
          <w:szCs w:val="24"/>
        </w:rPr>
        <w:t>（注：本证明书为</w:t>
      </w:r>
      <w:r>
        <w:rPr>
          <w:rFonts w:hint="eastAsia"/>
          <w:b/>
          <w:kern w:val="2"/>
          <w:sz w:val="28"/>
          <w:szCs w:val="28"/>
        </w:rPr>
        <w:t>必要文件</w:t>
      </w:r>
      <w:r>
        <w:rPr>
          <w:rFonts w:hint="eastAsia"/>
          <w:b/>
          <w:kern w:val="2"/>
          <w:sz w:val="24"/>
          <w:szCs w:val="24"/>
          <w:u w:val="single"/>
        </w:rPr>
        <w:t>（不得改变格式）</w:t>
      </w:r>
      <w:r>
        <w:rPr>
          <w:rFonts w:hint="eastAsia"/>
          <w:kern w:val="2"/>
          <w:sz w:val="24"/>
          <w:szCs w:val="24"/>
        </w:rPr>
        <w:t>，必须按要求</w:t>
      </w:r>
      <w:r>
        <w:rPr>
          <w:rFonts w:hint="eastAsia"/>
          <w:b/>
          <w:kern w:val="2"/>
          <w:sz w:val="24"/>
          <w:szCs w:val="24"/>
        </w:rPr>
        <w:t>加盖</w:t>
      </w:r>
      <w:r>
        <w:rPr>
          <w:rFonts w:hint="eastAsia"/>
          <w:b/>
          <w:kern w:val="2"/>
          <w:sz w:val="28"/>
          <w:szCs w:val="28"/>
        </w:rPr>
        <w:t>公章</w:t>
      </w:r>
      <w:r>
        <w:rPr>
          <w:rFonts w:hint="eastAsia"/>
          <w:kern w:val="2"/>
          <w:sz w:val="24"/>
          <w:szCs w:val="24"/>
        </w:rPr>
        <w:t>，必须有法定代表人</w:t>
      </w:r>
      <w:r>
        <w:rPr>
          <w:rFonts w:hint="eastAsia"/>
          <w:b/>
          <w:kern w:val="2"/>
          <w:sz w:val="28"/>
          <w:szCs w:val="28"/>
          <w:u w:val="single"/>
        </w:rPr>
        <w:t>亲笔签名</w:t>
      </w:r>
      <w:r>
        <w:rPr>
          <w:rFonts w:hint="eastAsia"/>
          <w:kern w:val="2"/>
          <w:sz w:val="24"/>
          <w:szCs w:val="24"/>
        </w:rPr>
        <w:t>，否则，作无效报价处理）</w:t>
      </w:r>
    </w:p>
    <w:p>
      <w:pPr>
        <w:widowControl w:val="0"/>
        <w:spacing w:line="560" w:lineRule="exact"/>
        <w:textAlignment w:val="auto"/>
        <w:rPr>
          <w:rFonts w:ascii="宋体" w:hAnsi="宋体"/>
          <w:kern w:val="2"/>
          <w:sz w:val="28"/>
          <w:szCs w:val="28"/>
        </w:rPr>
      </w:pPr>
      <w:r>
        <w:rPr>
          <w:rFonts w:hint="eastAsia" w:ascii="宋体" w:hAnsi="宋体"/>
          <w:kern w:val="2"/>
          <w:sz w:val="28"/>
          <w:szCs w:val="28"/>
        </w:rPr>
        <w:t>附件4</w:t>
      </w:r>
    </w:p>
    <w:p>
      <w:pPr>
        <w:widowControl w:val="0"/>
        <w:spacing w:line="560" w:lineRule="exact"/>
        <w:jc w:val="center"/>
        <w:textAlignment w:val="auto"/>
        <w:rPr>
          <w:rFonts w:ascii="宋体" w:hAnsi="宋体"/>
          <w:sz w:val="28"/>
          <w:szCs w:val="28"/>
        </w:rPr>
      </w:pPr>
      <w:r>
        <w:rPr>
          <w:rFonts w:hint="eastAsia" w:ascii="宋体" w:hAnsi="宋体"/>
          <w:b/>
          <w:kern w:val="2"/>
          <w:sz w:val="28"/>
          <w:szCs w:val="28"/>
        </w:rPr>
        <w:t>授权委托书</w:t>
      </w:r>
    </w:p>
    <w:p>
      <w:pPr>
        <w:widowControl w:val="0"/>
        <w:adjustRightInd w:val="0"/>
        <w:snapToGrid w:val="0"/>
        <w:spacing w:line="240" w:lineRule="auto"/>
        <w:textAlignment w:val="auto"/>
        <w:rPr>
          <w:rFonts w:ascii="宋体" w:hAnsi="宋体"/>
          <w:sz w:val="24"/>
          <w:szCs w:val="24"/>
        </w:rPr>
      </w:pPr>
    </w:p>
    <w:p>
      <w:pPr>
        <w:widowControl w:val="0"/>
        <w:spacing w:line="500" w:lineRule="exact"/>
        <w:textAlignment w:val="auto"/>
        <w:rPr>
          <w:rFonts w:ascii="宋体" w:hAnsi="宋体"/>
          <w:b/>
          <w:sz w:val="28"/>
          <w:szCs w:val="28"/>
        </w:rPr>
      </w:pPr>
      <w:r>
        <w:rPr>
          <w:rFonts w:hint="eastAsia" w:ascii="宋体" w:hAnsi="宋体"/>
          <w:b/>
          <w:sz w:val="28"/>
          <w:szCs w:val="28"/>
        </w:rPr>
        <w:t>致:广东财经大学</w:t>
      </w:r>
    </w:p>
    <w:p>
      <w:pPr>
        <w:widowControl w:val="0"/>
        <w:spacing w:line="500" w:lineRule="exact"/>
        <w:ind w:firstLine="614" w:firstLineChars="256"/>
        <w:textAlignment w:val="auto"/>
        <w:rPr>
          <w:rFonts w:ascii="宋体" w:hAnsi="宋体"/>
          <w:color w:val="auto"/>
          <w:kern w:val="2"/>
          <w:sz w:val="24"/>
          <w:szCs w:val="24"/>
        </w:rPr>
      </w:pPr>
      <w:r>
        <w:rPr>
          <w:rFonts w:hint="eastAsia" w:ascii="宋体" w:hAnsi="宋体"/>
          <w:color w:val="auto"/>
          <w:kern w:val="2"/>
          <w:sz w:val="24"/>
          <w:szCs w:val="24"/>
        </w:rPr>
        <w:t>本授权书声明：</w:t>
      </w:r>
      <w:r>
        <w:rPr>
          <w:rFonts w:hint="eastAsia" w:ascii="宋体" w:hAnsi="宋体"/>
          <w:color w:val="auto"/>
          <w:kern w:val="2"/>
          <w:sz w:val="24"/>
          <w:szCs w:val="24"/>
          <w:u w:val="single"/>
        </w:rPr>
        <w:t xml:space="preserve"> （法定代表人）</w:t>
      </w:r>
      <w:r>
        <w:rPr>
          <w:rFonts w:hint="eastAsia" w:ascii="宋体" w:hAnsi="宋体"/>
          <w:color w:val="auto"/>
          <w:kern w:val="2"/>
          <w:sz w:val="24"/>
          <w:szCs w:val="24"/>
        </w:rPr>
        <w:t>是注册于</w:t>
      </w:r>
      <w:r>
        <w:rPr>
          <w:rFonts w:hint="eastAsia" w:ascii="宋体" w:hAnsi="宋体"/>
          <w:color w:val="auto"/>
          <w:kern w:val="2"/>
          <w:sz w:val="24"/>
          <w:szCs w:val="24"/>
          <w:u w:val="single"/>
        </w:rPr>
        <w:t xml:space="preserve">           </w:t>
      </w:r>
      <w:r>
        <w:rPr>
          <w:rFonts w:hint="eastAsia" w:ascii="宋体" w:hAnsi="宋体"/>
          <w:color w:val="auto"/>
          <w:kern w:val="2"/>
          <w:sz w:val="24"/>
          <w:szCs w:val="24"/>
        </w:rPr>
        <w:t>（国家或地区）的</w:t>
      </w:r>
      <w:r>
        <w:rPr>
          <w:rFonts w:hint="eastAsia" w:ascii="宋体" w:hAnsi="宋体"/>
          <w:color w:val="auto"/>
          <w:kern w:val="2"/>
          <w:sz w:val="24"/>
          <w:szCs w:val="24"/>
          <w:u w:val="single"/>
        </w:rPr>
        <w:t>（投标供应商名称）</w:t>
      </w:r>
      <w:r>
        <w:rPr>
          <w:rFonts w:hint="eastAsia" w:ascii="宋体" w:hAnsi="宋体"/>
          <w:color w:val="auto"/>
          <w:kern w:val="2"/>
          <w:sz w:val="24"/>
          <w:szCs w:val="24"/>
        </w:rPr>
        <w:t>的法定代表人，现任</w:t>
      </w:r>
      <w:r>
        <w:rPr>
          <w:rFonts w:hint="eastAsia" w:ascii="宋体" w:hAnsi="宋体"/>
          <w:color w:val="auto"/>
          <w:kern w:val="2"/>
          <w:sz w:val="24"/>
          <w:szCs w:val="24"/>
          <w:u w:val="single"/>
        </w:rPr>
        <w:t xml:space="preserve">      </w:t>
      </w:r>
      <w:r>
        <w:rPr>
          <w:rFonts w:hint="eastAsia" w:ascii="宋体" w:hAnsi="宋体"/>
          <w:color w:val="auto"/>
          <w:kern w:val="2"/>
          <w:sz w:val="24"/>
          <w:szCs w:val="24"/>
        </w:rPr>
        <w:t>职务。在</w:t>
      </w:r>
      <w:r>
        <w:rPr>
          <w:rFonts w:hint="eastAsia" w:ascii="宋体" w:hAnsi="宋体"/>
          <w:color w:val="auto"/>
          <w:kern w:val="2"/>
          <w:sz w:val="24"/>
          <w:szCs w:val="24"/>
          <w:u w:val="single"/>
        </w:rPr>
        <w:t xml:space="preserve">               采购项目（</w:t>
      </w:r>
      <w:r>
        <w:rPr>
          <w:rFonts w:hint="eastAsia" w:ascii="宋体" w:hAnsi="宋体"/>
          <w:color w:val="auto"/>
          <w:kern w:val="2"/>
          <w:sz w:val="24"/>
          <w:szCs w:val="24"/>
        </w:rPr>
        <w:t>项目编号为：</w:t>
      </w:r>
      <w:r>
        <w:rPr>
          <w:rFonts w:hint="eastAsia" w:ascii="宋体" w:hAnsi="宋体"/>
          <w:color w:val="auto"/>
          <w:kern w:val="2"/>
          <w:sz w:val="24"/>
          <w:szCs w:val="24"/>
          <w:u w:val="single"/>
        </w:rPr>
        <w:t xml:space="preserve">      ）</w:t>
      </w:r>
      <w:r>
        <w:rPr>
          <w:rFonts w:hint="eastAsia" w:ascii="宋体" w:hAnsi="宋体"/>
          <w:color w:val="auto"/>
          <w:kern w:val="2"/>
          <w:sz w:val="24"/>
          <w:szCs w:val="24"/>
        </w:rPr>
        <w:t>的询价，现授权</w:t>
      </w:r>
      <w:r>
        <w:rPr>
          <w:rFonts w:hint="eastAsia" w:ascii="宋体" w:hAnsi="宋体"/>
          <w:color w:val="auto"/>
          <w:kern w:val="2"/>
          <w:sz w:val="24"/>
          <w:szCs w:val="24"/>
          <w:u w:val="single"/>
        </w:rPr>
        <w:t xml:space="preserve">            </w:t>
      </w:r>
      <w:r>
        <w:rPr>
          <w:rFonts w:hint="eastAsia" w:ascii="宋体" w:hAnsi="宋体"/>
          <w:color w:val="auto"/>
          <w:kern w:val="2"/>
          <w:sz w:val="24"/>
          <w:szCs w:val="24"/>
        </w:rPr>
        <w:t>（姓名、职务）作为我单位的全权代理人，以我方的名义处理一切与之有关的事宜。</w:t>
      </w:r>
    </w:p>
    <w:p>
      <w:pPr>
        <w:widowControl w:val="0"/>
        <w:spacing w:line="500" w:lineRule="exact"/>
        <w:textAlignment w:val="auto"/>
        <w:rPr>
          <w:rFonts w:ascii="宋体" w:hAnsi="宋体"/>
          <w:color w:val="auto"/>
          <w:kern w:val="2"/>
          <w:sz w:val="24"/>
          <w:szCs w:val="24"/>
        </w:rPr>
      </w:pPr>
    </w:p>
    <w:p>
      <w:pPr>
        <w:widowControl w:val="0"/>
        <w:spacing w:line="500" w:lineRule="exact"/>
        <w:ind w:firstLine="460" w:firstLineChars="192"/>
        <w:textAlignment w:val="auto"/>
        <w:rPr>
          <w:rFonts w:ascii="宋体" w:hAnsi="宋体"/>
          <w:kern w:val="2"/>
          <w:sz w:val="24"/>
          <w:szCs w:val="24"/>
        </w:rPr>
      </w:pPr>
      <w:r>
        <w:rPr>
          <w:rFonts w:hint="eastAsia" w:ascii="宋体" w:hAnsi="宋体"/>
          <w:color w:val="auto"/>
          <w:kern w:val="2"/>
          <w:sz w:val="24"/>
          <w:szCs w:val="24"/>
        </w:rPr>
        <w:t>本授权书于</w:t>
      </w:r>
      <w:r>
        <w:rPr>
          <w:rFonts w:hint="eastAsia" w:ascii="宋体" w:hAnsi="宋体"/>
          <w:color w:val="auto"/>
          <w:kern w:val="2"/>
          <w:sz w:val="24"/>
          <w:szCs w:val="24"/>
          <w:u w:val="single"/>
        </w:rPr>
        <w:t xml:space="preserve">       </w:t>
      </w:r>
      <w:r>
        <w:rPr>
          <w:rFonts w:hint="eastAsia" w:ascii="宋体" w:hAnsi="宋体"/>
          <w:color w:val="auto"/>
          <w:kern w:val="2"/>
          <w:sz w:val="24"/>
          <w:szCs w:val="24"/>
        </w:rPr>
        <w:t>年</w:t>
      </w:r>
      <w:r>
        <w:rPr>
          <w:rFonts w:hint="eastAsia" w:ascii="宋体" w:hAnsi="宋体"/>
          <w:color w:val="auto"/>
          <w:kern w:val="2"/>
          <w:sz w:val="24"/>
          <w:szCs w:val="24"/>
          <w:u w:val="single"/>
        </w:rPr>
        <w:t xml:space="preserve">    </w:t>
      </w:r>
      <w:r>
        <w:rPr>
          <w:rFonts w:hint="eastAsia" w:ascii="宋体" w:hAnsi="宋体"/>
          <w:color w:val="auto"/>
          <w:kern w:val="2"/>
          <w:sz w:val="24"/>
          <w:szCs w:val="24"/>
        </w:rPr>
        <w:t>月</w:t>
      </w:r>
      <w:r>
        <w:rPr>
          <w:rFonts w:hint="eastAsia" w:ascii="宋体" w:hAnsi="宋体"/>
          <w:color w:val="auto"/>
          <w:kern w:val="2"/>
          <w:sz w:val="24"/>
          <w:szCs w:val="24"/>
          <w:u w:val="single"/>
        </w:rPr>
        <w:t xml:space="preserve">    </w:t>
      </w:r>
      <w:r>
        <w:rPr>
          <w:rFonts w:hint="eastAsia" w:ascii="宋体" w:hAnsi="宋体"/>
          <w:color w:val="auto"/>
          <w:kern w:val="2"/>
          <w:sz w:val="24"/>
          <w:szCs w:val="24"/>
        </w:rPr>
        <w:t>日签字生效，</w:t>
      </w:r>
      <w:r>
        <w:rPr>
          <w:rFonts w:hint="eastAsia" w:ascii="宋体" w:hAnsi="宋体"/>
          <w:kern w:val="2"/>
          <w:sz w:val="24"/>
          <w:szCs w:val="24"/>
        </w:rPr>
        <w:t>有效期至</w:t>
      </w:r>
      <w:r>
        <w:rPr>
          <w:rFonts w:hint="eastAsia" w:ascii="宋体" w:hAnsi="宋体"/>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日。</w:t>
      </w:r>
    </w:p>
    <w:tbl>
      <w:tblPr>
        <w:tblStyle w:val="6"/>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widowControl w:val="0"/>
              <w:spacing w:line="500" w:lineRule="exact"/>
              <w:textAlignment w:val="auto"/>
              <w:rPr>
                <w:rFonts w:ascii="宋体" w:hAnsi="宋体"/>
                <w:b/>
                <w:kern w:val="2"/>
                <w:sz w:val="28"/>
                <w:szCs w:val="28"/>
              </w:rPr>
            </w:pPr>
            <w:r>
              <w:rPr>
                <w:rFonts w:hint="eastAsia" w:ascii="宋体" w:hAnsi="宋体"/>
                <w:b/>
                <w:kern w:val="2"/>
                <w:sz w:val="28"/>
                <w:szCs w:val="28"/>
              </w:rPr>
              <w:t>附被授权人身份证复印件</w:t>
            </w:r>
          </w:p>
          <w:p>
            <w:pPr>
              <w:widowControl w:val="0"/>
              <w:spacing w:line="500" w:lineRule="exact"/>
              <w:textAlignment w:val="auto"/>
              <w:rPr>
                <w:rFonts w:ascii="宋体" w:hAnsi="宋体"/>
                <w:b/>
                <w:kern w:val="2"/>
                <w:sz w:val="28"/>
                <w:szCs w:val="28"/>
              </w:rPr>
            </w:pPr>
          </w:p>
        </w:tc>
      </w:tr>
    </w:tbl>
    <w:p>
      <w:pPr>
        <w:widowControl w:val="0"/>
        <w:spacing w:line="500" w:lineRule="exact"/>
        <w:ind w:firstLine="560" w:firstLineChars="200"/>
        <w:textAlignment w:val="auto"/>
        <w:rPr>
          <w:rFonts w:ascii="宋体" w:hAnsi="宋体"/>
          <w:kern w:val="2"/>
          <w:sz w:val="28"/>
          <w:szCs w:val="28"/>
        </w:rPr>
      </w:pPr>
    </w:p>
    <w:p>
      <w:pPr>
        <w:widowControl w:val="0"/>
        <w:spacing w:line="500" w:lineRule="exact"/>
        <w:ind w:firstLine="4919" w:firstLineChars="1750"/>
        <w:jc w:val="left"/>
        <w:textAlignment w:val="auto"/>
        <w:rPr>
          <w:rFonts w:ascii="宋体" w:hAnsi="宋体"/>
          <w:b/>
          <w:kern w:val="2"/>
          <w:sz w:val="28"/>
          <w:szCs w:val="28"/>
        </w:rPr>
      </w:pPr>
    </w:p>
    <w:p>
      <w:pPr>
        <w:widowControl w:val="0"/>
        <w:spacing w:line="500" w:lineRule="exact"/>
        <w:ind w:firstLine="4919" w:firstLineChars="1750"/>
        <w:jc w:val="left"/>
        <w:textAlignment w:val="auto"/>
        <w:rPr>
          <w:rFonts w:ascii="宋体" w:hAnsi="宋体"/>
          <w:b/>
          <w:kern w:val="2"/>
          <w:sz w:val="28"/>
          <w:szCs w:val="28"/>
        </w:rPr>
      </w:pPr>
    </w:p>
    <w:p>
      <w:pPr>
        <w:widowControl w:val="0"/>
        <w:spacing w:line="500" w:lineRule="exact"/>
        <w:ind w:firstLine="4919" w:firstLineChars="1750"/>
        <w:jc w:val="left"/>
        <w:textAlignment w:val="auto"/>
        <w:rPr>
          <w:rFonts w:ascii="宋体" w:hAnsi="宋体"/>
          <w:b/>
          <w:kern w:val="2"/>
          <w:sz w:val="28"/>
          <w:szCs w:val="28"/>
        </w:rPr>
      </w:pPr>
    </w:p>
    <w:p>
      <w:pPr>
        <w:widowControl w:val="0"/>
        <w:spacing w:line="500" w:lineRule="exact"/>
        <w:ind w:firstLine="4900" w:firstLineChars="1750"/>
        <w:jc w:val="left"/>
        <w:textAlignment w:val="auto"/>
        <w:rPr>
          <w:rFonts w:ascii="宋体" w:hAnsi="宋体"/>
          <w:kern w:val="2"/>
          <w:sz w:val="28"/>
          <w:szCs w:val="28"/>
        </w:rPr>
      </w:pPr>
    </w:p>
    <w:p>
      <w:pPr>
        <w:widowControl w:val="0"/>
        <w:spacing w:line="500" w:lineRule="exact"/>
        <w:ind w:firstLine="4900" w:firstLineChars="1750"/>
        <w:jc w:val="left"/>
        <w:textAlignment w:val="auto"/>
        <w:rPr>
          <w:rFonts w:ascii="宋体" w:hAnsi="宋体"/>
          <w:kern w:val="2"/>
          <w:sz w:val="28"/>
          <w:szCs w:val="28"/>
        </w:rPr>
      </w:pPr>
    </w:p>
    <w:p>
      <w:pPr>
        <w:widowControl w:val="0"/>
        <w:spacing w:line="500" w:lineRule="exact"/>
        <w:ind w:firstLine="4900" w:firstLineChars="1750"/>
        <w:jc w:val="left"/>
        <w:textAlignment w:val="auto"/>
        <w:rPr>
          <w:rFonts w:ascii="宋体" w:hAnsi="宋体"/>
          <w:kern w:val="2"/>
          <w:sz w:val="28"/>
          <w:szCs w:val="28"/>
        </w:rPr>
      </w:pPr>
    </w:p>
    <w:p>
      <w:pPr>
        <w:widowControl w:val="0"/>
        <w:spacing w:line="500" w:lineRule="exact"/>
        <w:textAlignment w:val="auto"/>
        <w:rPr>
          <w:rFonts w:ascii="宋体" w:hAnsi="宋体"/>
          <w:kern w:val="2"/>
          <w:sz w:val="28"/>
          <w:szCs w:val="28"/>
        </w:rPr>
      </w:pPr>
      <w:r>
        <w:rPr>
          <w:rFonts w:hint="eastAsia" w:ascii="宋体" w:hAnsi="宋体"/>
          <w:kern w:val="2"/>
          <w:sz w:val="28"/>
          <w:szCs w:val="28"/>
        </w:rPr>
        <w:t xml:space="preserve">                              </w:t>
      </w:r>
      <w:r>
        <w:rPr>
          <w:rFonts w:hint="eastAsia" w:ascii="宋体"/>
          <w:kern w:val="2"/>
          <w:sz w:val="28"/>
          <w:szCs w:val="28"/>
        </w:rPr>
        <w:t>报价供应商</w:t>
      </w:r>
      <w:r>
        <w:rPr>
          <w:rFonts w:hint="eastAsia" w:ascii="宋体" w:hAnsi="宋体"/>
          <w:kern w:val="2"/>
          <w:sz w:val="28"/>
          <w:szCs w:val="28"/>
        </w:rPr>
        <w:t>（公章）：</w:t>
      </w:r>
    </w:p>
    <w:p>
      <w:pPr>
        <w:widowControl w:val="0"/>
        <w:spacing w:line="500" w:lineRule="exact"/>
        <w:ind w:firstLine="4900" w:firstLineChars="1750"/>
        <w:textAlignment w:val="auto"/>
        <w:rPr>
          <w:rFonts w:ascii="宋体" w:hAnsi="宋体"/>
          <w:kern w:val="2"/>
          <w:sz w:val="28"/>
          <w:szCs w:val="28"/>
        </w:rPr>
      </w:pPr>
      <w:r>
        <w:rPr>
          <w:rFonts w:hint="eastAsia" w:ascii="宋体" w:hAnsi="宋体"/>
          <w:kern w:val="2"/>
          <w:sz w:val="28"/>
          <w:szCs w:val="28"/>
        </w:rPr>
        <w:t>地        址：</w:t>
      </w:r>
    </w:p>
    <w:p>
      <w:pPr>
        <w:widowControl w:val="0"/>
        <w:spacing w:line="500" w:lineRule="exact"/>
        <w:textAlignment w:val="auto"/>
        <w:rPr>
          <w:rFonts w:ascii="宋体" w:hAnsi="宋体"/>
          <w:b/>
          <w:kern w:val="2"/>
          <w:sz w:val="28"/>
          <w:szCs w:val="28"/>
        </w:rPr>
      </w:pPr>
      <w:r>
        <w:rPr>
          <w:rFonts w:hint="eastAsia" w:ascii="宋体" w:hAnsi="宋体"/>
          <w:b/>
          <w:kern w:val="2"/>
          <w:sz w:val="28"/>
          <w:szCs w:val="28"/>
        </w:rPr>
        <w:t xml:space="preserve">                             法定代表人（签名）：</w:t>
      </w:r>
    </w:p>
    <w:p>
      <w:pPr>
        <w:widowControl w:val="0"/>
        <w:spacing w:line="500" w:lineRule="exact"/>
        <w:ind w:firstLine="4919" w:firstLineChars="1750"/>
        <w:textAlignment w:val="auto"/>
        <w:rPr>
          <w:rFonts w:ascii="宋体" w:hAnsi="宋体"/>
          <w:kern w:val="2"/>
          <w:sz w:val="28"/>
          <w:szCs w:val="28"/>
        </w:rPr>
      </w:pPr>
      <w:r>
        <w:rPr>
          <w:rFonts w:hint="eastAsia" w:ascii="宋体" w:hAnsi="宋体"/>
          <w:b/>
          <w:kern w:val="2"/>
          <w:sz w:val="28"/>
          <w:szCs w:val="28"/>
        </w:rPr>
        <w:t>代理人（签名）：</w:t>
      </w:r>
    </w:p>
    <w:p>
      <w:pPr>
        <w:widowControl w:val="0"/>
        <w:spacing w:line="500" w:lineRule="exact"/>
        <w:ind w:firstLine="5120" w:firstLineChars="1600"/>
        <w:textAlignment w:val="auto"/>
        <w:rPr>
          <w:rFonts w:ascii="宋体" w:hAnsi="宋体"/>
          <w:kern w:val="2"/>
          <w:sz w:val="28"/>
          <w:szCs w:val="28"/>
        </w:rPr>
      </w:pPr>
      <w:r>
        <w:rPr>
          <w:rFonts w:hint="eastAsia" w:ascii="仿宋_GB2312" w:hAnsi="宋体" w:eastAsia="仿宋_GB2312" w:cs="仿宋_GB2312"/>
          <w:caps w:val="0"/>
          <w:color w:val="333333"/>
          <w:spacing w:val="0"/>
          <w:kern w:val="0"/>
          <w:sz w:val="32"/>
          <w:szCs w:val="32"/>
          <w:vertAlign w:val="baseline"/>
          <w:lang w:val="en-US" w:eastAsia="zh-CN" w:bidi="ar"/>
        </w:rPr>
        <w:t xml:space="preserve"> 年   月 </w:t>
      </w:r>
    </w:p>
    <w:p>
      <w:pPr>
        <w:widowControl w:val="0"/>
        <w:spacing w:line="500" w:lineRule="exact"/>
        <w:textAlignment w:val="auto"/>
        <w:rPr>
          <w:rFonts w:ascii="宋体" w:hAnsi="宋体"/>
          <w:kern w:val="2"/>
          <w:sz w:val="28"/>
          <w:szCs w:val="28"/>
        </w:rPr>
      </w:pPr>
    </w:p>
    <w:p>
      <w:pPr>
        <w:widowControl w:val="0"/>
        <w:spacing w:line="500" w:lineRule="exact"/>
        <w:textAlignment w:val="auto"/>
        <w:rPr>
          <w:rFonts w:ascii="宋体" w:hAnsi="宋体"/>
          <w:kern w:val="2"/>
          <w:sz w:val="28"/>
          <w:szCs w:val="28"/>
        </w:rPr>
      </w:pPr>
    </w:p>
    <w:p>
      <w:pPr>
        <w:widowControl w:val="0"/>
        <w:spacing w:line="240" w:lineRule="auto"/>
        <w:textAlignment w:val="auto"/>
        <w:rPr>
          <w:kern w:val="2"/>
          <w:sz w:val="24"/>
          <w:szCs w:val="24"/>
        </w:rPr>
      </w:pPr>
      <w:r>
        <w:rPr>
          <w:rFonts w:hint="eastAsia"/>
          <w:kern w:val="2"/>
          <w:sz w:val="24"/>
          <w:szCs w:val="24"/>
        </w:rPr>
        <w:t>（注：法定代表人为投标供应商代表并</w:t>
      </w:r>
      <w:r>
        <w:rPr>
          <w:rFonts w:hint="eastAsia"/>
          <w:b/>
          <w:kern w:val="2"/>
          <w:sz w:val="28"/>
          <w:szCs w:val="28"/>
          <w:u w:val="single"/>
        </w:rPr>
        <w:t>亲自签署</w:t>
      </w:r>
      <w:r>
        <w:rPr>
          <w:rFonts w:hint="eastAsia"/>
          <w:kern w:val="2"/>
          <w:sz w:val="24"/>
          <w:szCs w:val="24"/>
        </w:rPr>
        <w:t>报价文件的可不提交，</w:t>
      </w:r>
      <w:r>
        <w:rPr>
          <w:rFonts w:hint="eastAsia"/>
          <w:b/>
          <w:kern w:val="2"/>
          <w:sz w:val="24"/>
          <w:szCs w:val="24"/>
        </w:rPr>
        <w:t>否则</w:t>
      </w:r>
      <w:r>
        <w:rPr>
          <w:rFonts w:hint="eastAsia"/>
          <w:kern w:val="2"/>
          <w:sz w:val="24"/>
          <w:szCs w:val="24"/>
        </w:rPr>
        <w:t>本委托书为</w:t>
      </w:r>
      <w:r>
        <w:rPr>
          <w:rFonts w:hint="eastAsia"/>
          <w:b/>
          <w:kern w:val="2"/>
          <w:sz w:val="24"/>
          <w:szCs w:val="24"/>
          <w:u w:val="single"/>
        </w:rPr>
        <w:t>必要文件（不得改变格式）</w:t>
      </w:r>
      <w:r>
        <w:rPr>
          <w:rFonts w:hint="eastAsia"/>
          <w:kern w:val="2"/>
          <w:sz w:val="24"/>
          <w:szCs w:val="24"/>
        </w:rPr>
        <w:t>，必须有</w:t>
      </w:r>
      <w:r>
        <w:rPr>
          <w:rFonts w:hint="eastAsia"/>
          <w:b/>
          <w:kern w:val="2"/>
          <w:sz w:val="28"/>
          <w:szCs w:val="28"/>
          <w:u w:val="single"/>
        </w:rPr>
        <w:t>法定代表人</w:t>
      </w:r>
      <w:r>
        <w:rPr>
          <w:rFonts w:hint="eastAsia"/>
          <w:kern w:val="2"/>
          <w:sz w:val="24"/>
          <w:szCs w:val="24"/>
        </w:rPr>
        <w:t>和</w:t>
      </w:r>
      <w:r>
        <w:rPr>
          <w:rFonts w:hint="eastAsia"/>
          <w:b/>
          <w:kern w:val="2"/>
          <w:sz w:val="28"/>
          <w:szCs w:val="28"/>
          <w:u w:val="single"/>
        </w:rPr>
        <w:t>代理人</w:t>
      </w:r>
      <w:r>
        <w:rPr>
          <w:rFonts w:hint="eastAsia"/>
          <w:kern w:val="2"/>
          <w:sz w:val="24"/>
          <w:szCs w:val="24"/>
        </w:rPr>
        <w:t>的</w:t>
      </w:r>
      <w:r>
        <w:rPr>
          <w:rFonts w:hint="eastAsia"/>
          <w:b/>
          <w:kern w:val="2"/>
          <w:sz w:val="24"/>
          <w:szCs w:val="24"/>
          <w:u w:val="single"/>
        </w:rPr>
        <w:t>亲笔签名</w:t>
      </w:r>
      <w:r>
        <w:rPr>
          <w:rFonts w:hint="eastAsia"/>
          <w:kern w:val="2"/>
          <w:sz w:val="24"/>
          <w:szCs w:val="24"/>
        </w:rPr>
        <w:t>，必须加盖</w:t>
      </w:r>
      <w:r>
        <w:rPr>
          <w:rFonts w:hint="eastAsia"/>
          <w:b/>
          <w:kern w:val="2"/>
          <w:sz w:val="28"/>
          <w:szCs w:val="28"/>
        </w:rPr>
        <w:t>公章</w:t>
      </w:r>
      <w:r>
        <w:rPr>
          <w:rFonts w:hint="eastAsia"/>
          <w:kern w:val="2"/>
          <w:sz w:val="24"/>
          <w:szCs w:val="24"/>
        </w:rPr>
        <w:t>，且有效期不得短于报价截止日，否则，作无效报价处理。</w:t>
      </w:r>
    </w:p>
    <w:p>
      <w:pPr>
        <w:jc w:val="left"/>
        <w:rPr>
          <w:rFonts w:ascii="仿宋" w:hAnsi="仿宋" w:eastAsia="仿宋" w:cs="仿宋"/>
          <w:bCs/>
          <w:sz w:val="28"/>
          <w:szCs w:val="28"/>
        </w:rPr>
      </w:pPr>
      <w:r>
        <w:rPr>
          <w:rFonts w:hint="eastAsia" w:ascii="仿宋" w:hAnsi="仿宋" w:eastAsia="仿宋" w:cs="仿宋"/>
          <w:bCs/>
          <w:sz w:val="28"/>
          <w:szCs w:val="28"/>
        </w:rPr>
        <w:t>附件5</w:t>
      </w:r>
    </w:p>
    <w:p>
      <w:pPr>
        <w:jc w:val="center"/>
        <w:rPr>
          <w:rFonts w:ascii="宋体" w:hAnsi="宋体"/>
          <w:b/>
          <w:bCs/>
          <w:sz w:val="36"/>
        </w:rPr>
      </w:pPr>
      <w:r>
        <w:rPr>
          <w:rFonts w:hint="eastAsia" w:ascii="宋体" w:hAnsi="宋体"/>
          <w:b/>
          <w:bCs/>
          <w:sz w:val="36"/>
        </w:rPr>
        <w:t>智能售货机合作协议书</w:t>
      </w:r>
    </w:p>
    <w:p>
      <w:pPr>
        <w:jc w:val="center"/>
        <w:rPr>
          <w:rFonts w:ascii="宋体" w:hAnsi="宋体"/>
          <w:b/>
          <w:bCs/>
          <w:sz w:val="36"/>
        </w:rPr>
      </w:pPr>
    </w:p>
    <w:p>
      <w:pPr>
        <w:rPr>
          <w:rFonts w:ascii="仿宋" w:hAnsi="仿宋" w:eastAsia="仿宋" w:cs="仿宋"/>
          <w:b/>
          <w:sz w:val="28"/>
          <w:szCs w:val="28"/>
        </w:rPr>
      </w:pPr>
      <w:r>
        <w:rPr>
          <w:rFonts w:hint="eastAsia" w:ascii="仿宋" w:hAnsi="仿宋" w:eastAsia="仿宋" w:cs="仿宋"/>
          <w:b/>
          <w:sz w:val="28"/>
          <w:szCs w:val="28"/>
        </w:rPr>
        <w:t>甲方：广东财经大学</w:t>
      </w:r>
    </w:p>
    <w:p>
      <w:pPr>
        <w:rPr>
          <w:rFonts w:ascii="仿宋" w:hAnsi="仿宋" w:eastAsia="仿宋" w:cs="仿宋"/>
          <w:b/>
          <w:sz w:val="28"/>
          <w:szCs w:val="28"/>
        </w:rPr>
      </w:pPr>
      <w:r>
        <w:rPr>
          <w:rFonts w:hint="eastAsia" w:ascii="仿宋" w:hAnsi="仿宋" w:eastAsia="仿宋" w:cs="仿宋"/>
          <w:b/>
          <w:sz w:val="28"/>
          <w:szCs w:val="28"/>
          <w:lang w:eastAsia="ja-JP"/>
        </w:rPr>
        <w:t>乙方：</w:t>
      </w:r>
    </w:p>
    <w:p>
      <w:pPr>
        <w:pStyle w:val="2"/>
        <w:spacing w:after="156"/>
        <w:ind w:firstLine="573"/>
        <w:rPr>
          <w:rFonts w:ascii="仿宋" w:hAnsi="仿宋" w:eastAsia="仿宋" w:cs="仿宋"/>
          <w:bCs/>
          <w:sz w:val="28"/>
          <w:szCs w:val="28"/>
        </w:rPr>
      </w:pPr>
      <w:r>
        <w:rPr>
          <w:rFonts w:hint="eastAsia" w:ascii="仿宋" w:hAnsi="仿宋" w:eastAsia="仿宋" w:cs="仿宋"/>
          <w:bCs/>
          <w:sz w:val="28"/>
          <w:szCs w:val="28"/>
        </w:rPr>
        <w:t>本着平等互利、友好协商的原则，甲、乙双方根据《中华人民共和国民法典》及其相关规定，就智能售货机合作项目达成如下协议：</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甲方在佛山校区</w:t>
      </w:r>
      <w:r>
        <w:rPr>
          <w:rFonts w:hint="eastAsia" w:ascii="仿宋" w:hAnsi="仿宋" w:eastAsia="仿宋" w:cs="仿宋"/>
          <w:sz w:val="28"/>
          <w:szCs w:val="28"/>
          <w:u w:val="single"/>
        </w:rPr>
        <w:t>西门篮球场、风雨球场、第一教学楼、第二教学楼、学生宿舍3号楼、学生宿舍6号楼、学生宿舍9号楼、学生宿舍11号楼、学生宿舍13号楼、学生宿舍14号楼、学生宿舍15号楼、学生宿舍16号楼、学生宿舍17号楼、学生宿舍18号楼、学生宿舍19号楼、学生宿舍20号楼、学生宿舍21号楼、学生宿舍22号楼、图书馆</w:t>
      </w:r>
      <w:r>
        <w:rPr>
          <w:rFonts w:hint="eastAsia" w:ascii="仿宋" w:hAnsi="仿宋" w:eastAsia="仿宋" w:cs="仿宋"/>
          <w:sz w:val="28"/>
          <w:szCs w:val="28"/>
        </w:rPr>
        <w:t>提供</w:t>
      </w:r>
      <w:r>
        <w:rPr>
          <w:rFonts w:hint="eastAsia" w:ascii="仿宋" w:hAnsi="仿宋" w:eastAsia="仿宋" w:cs="仿宋"/>
          <w:bCs/>
          <w:sz w:val="28"/>
          <w:szCs w:val="28"/>
        </w:rPr>
        <w:t>智能售货机</w:t>
      </w:r>
      <w:r>
        <w:rPr>
          <w:rFonts w:hint="eastAsia" w:ascii="仿宋" w:hAnsi="仿宋" w:eastAsia="仿宋" w:cs="仿宋"/>
          <w:sz w:val="28"/>
          <w:szCs w:val="28"/>
        </w:rPr>
        <w:t>布设场地，乙方在规定场地布设</w:t>
      </w:r>
      <w:r>
        <w:rPr>
          <w:rFonts w:hint="eastAsia" w:ascii="仿宋" w:hAnsi="仿宋" w:eastAsia="仿宋" w:cs="仿宋"/>
          <w:bCs/>
          <w:sz w:val="28"/>
          <w:szCs w:val="28"/>
        </w:rPr>
        <w:t>智能售货机</w:t>
      </w:r>
      <w:r>
        <w:rPr>
          <w:rFonts w:hint="eastAsia" w:ascii="仿宋" w:hAnsi="仿宋" w:eastAsia="仿宋" w:cs="仿宋"/>
          <w:sz w:val="28"/>
          <w:szCs w:val="28"/>
          <w:u w:val="single"/>
        </w:rPr>
        <w:t>25</w:t>
      </w:r>
      <w:r>
        <w:rPr>
          <w:rFonts w:hint="eastAsia" w:ascii="仿宋" w:hAnsi="仿宋" w:eastAsia="仿宋" w:cs="仿宋"/>
          <w:sz w:val="28"/>
          <w:szCs w:val="28"/>
        </w:rPr>
        <w:t>台。</w:t>
      </w:r>
      <w:ins w:id="0" w:author="19881513" w:date="2021-01-06T14:48:07Z">
        <w:r>
          <w:rPr>
            <w:rFonts w:hint="eastAsia" w:ascii="仿宋" w:hAnsi="仿宋" w:eastAsia="仿宋" w:cs="仿宋"/>
            <w:sz w:val="28"/>
            <w:szCs w:val="28"/>
            <w:lang w:eastAsia="zh-CN"/>
          </w:rPr>
          <w:t>（</w:t>
        </w:r>
      </w:ins>
      <w:ins w:id="1" w:author="19881513" w:date="2021-01-06T14:48:07Z">
        <w:r>
          <w:rPr>
            <w:rFonts w:hint="eastAsia" w:ascii="仿宋" w:hAnsi="仿宋" w:eastAsia="仿宋" w:cs="仿宋"/>
            <w:sz w:val="28"/>
            <w:szCs w:val="28"/>
            <w:lang w:val="en-US" w:eastAsia="zh-CN"/>
          </w:rPr>
          <w:t>智能售货机尺寸不得超过宽1</w:t>
        </w:r>
      </w:ins>
      <w:ins w:id="2" w:author="19881513" w:date="2021-01-06T14:55:35Z">
        <w:r>
          <w:rPr>
            <w:rFonts w:hint="eastAsia" w:ascii="仿宋" w:hAnsi="仿宋" w:eastAsia="仿宋" w:cs="仿宋"/>
            <w:sz w:val="28"/>
            <w:szCs w:val="28"/>
            <w:lang w:val="en-US" w:eastAsia="zh-CN"/>
          </w:rPr>
          <w:t>4</w:t>
        </w:r>
      </w:ins>
      <w:ins w:id="3" w:author="19881513" w:date="2021-01-06T14:55:36Z">
        <w:r>
          <w:rPr>
            <w:rFonts w:hint="eastAsia" w:ascii="仿宋" w:hAnsi="仿宋" w:eastAsia="仿宋" w:cs="仿宋"/>
            <w:sz w:val="28"/>
            <w:szCs w:val="28"/>
            <w:lang w:val="en-US" w:eastAsia="zh-CN"/>
          </w:rPr>
          <w:t>5</w:t>
        </w:r>
      </w:ins>
      <w:ins w:id="4" w:author="19881513" w:date="2021-01-06T14:48:07Z">
        <w:r>
          <w:rPr>
            <w:rFonts w:hint="eastAsia" w:ascii="仿宋" w:hAnsi="仿宋" w:eastAsia="仿宋" w:cs="仿宋"/>
            <w:sz w:val="28"/>
            <w:szCs w:val="28"/>
            <w:lang w:val="en-US" w:eastAsia="zh-CN"/>
          </w:rPr>
          <w:t>cm*厚</w:t>
        </w:r>
      </w:ins>
      <w:ins w:id="5" w:author="19881513" w:date="2021-01-06T14:55:29Z">
        <w:r>
          <w:rPr>
            <w:rFonts w:hint="eastAsia" w:ascii="仿宋" w:hAnsi="仿宋" w:eastAsia="仿宋" w:cs="仿宋"/>
            <w:sz w:val="28"/>
            <w:szCs w:val="28"/>
            <w:lang w:val="en-US" w:eastAsia="zh-CN"/>
          </w:rPr>
          <w:t>85</w:t>
        </w:r>
      </w:ins>
      <w:ins w:id="6" w:author="19881513" w:date="2021-01-06T14:48:07Z">
        <w:r>
          <w:rPr>
            <w:rFonts w:hint="eastAsia" w:ascii="仿宋" w:hAnsi="仿宋" w:eastAsia="仿宋" w:cs="仿宋"/>
            <w:sz w:val="28"/>
            <w:szCs w:val="28"/>
            <w:lang w:val="en-US" w:eastAsia="zh-CN"/>
          </w:rPr>
          <w:t>cm*高19</w:t>
        </w:r>
      </w:ins>
      <w:ins w:id="7" w:author="19881513" w:date="2021-01-06T14:55:23Z">
        <w:r>
          <w:rPr>
            <w:rFonts w:hint="eastAsia" w:ascii="仿宋" w:hAnsi="仿宋" w:eastAsia="仿宋" w:cs="仿宋"/>
            <w:sz w:val="28"/>
            <w:szCs w:val="28"/>
            <w:lang w:val="en-US" w:eastAsia="zh-CN"/>
          </w:rPr>
          <w:t>0</w:t>
        </w:r>
      </w:ins>
      <w:ins w:id="8" w:author="19881513" w:date="2021-01-06T14:48:07Z">
        <w:r>
          <w:rPr>
            <w:rFonts w:hint="eastAsia" w:ascii="仿宋" w:hAnsi="仿宋" w:eastAsia="仿宋" w:cs="仿宋"/>
            <w:sz w:val="28"/>
            <w:szCs w:val="28"/>
            <w:lang w:val="en-US" w:eastAsia="zh-CN"/>
          </w:rPr>
          <w:t>cm</w:t>
        </w:r>
      </w:ins>
      <w:ins w:id="9" w:author="19881513" w:date="2021-01-06T14:48:07Z">
        <w:r>
          <w:rPr>
            <w:rFonts w:hint="eastAsia" w:ascii="仿宋" w:hAnsi="仿宋" w:eastAsia="仿宋" w:cs="仿宋"/>
            <w:sz w:val="28"/>
            <w:szCs w:val="28"/>
            <w:lang w:eastAsia="zh-CN"/>
          </w:rPr>
          <w:t>）</w:t>
        </w:r>
      </w:ins>
    </w:p>
    <w:p>
      <w:pPr>
        <w:tabs>
          <w:tab w:val="left" w:pos="6560"/>
        </w:tabs>
        <w:ind w:firstLine="560" w:firstLineChars="200"/>
        <w:rPr>
          <w:rFonts w:ascii="仿宋" w:hAnsi="仿宋" w:eastAsia="仿宋" w:cs="仿宋"/>
          <w:dstrike/>
          <w:sz w:val="28"/>
          <w:szCs w:val="28"/>
        </w:rPr>
      </w:pPr>
      <w:r>
        <w:rPr>
          <w:rFonts w:hint="eastAsia" w:ascii="仿宋" w:hAnsi="仿宋" w:eastAsia="仿宋" w:cs="仿宋"/>
          <w:sz w:val="28"/>
          <w:szCs w:val="28"/>
        </w:rPr>
        <w:t>二、合作期限：自</w:t>
      </w:r>
      <w:r>
        <w:rPr>
          <w:rFonts w:hint="eastAsia" w:ascii="仿宋" w:hAnsi="仿宋" w:eastAsia="仿宋" w:cs="仿宋"/>
          <w:sz w:val="28"/>
          <w:szCs w:val="28"/>
          <w:u w:val="single"/>
        </w:rPr>
        <w:t xml:space="preserve"> 2021 </w:t>
      </w:r>
      <w:r>
        <w:rPr>
          <w:rFonts w:hint="eastAsia" w:ascii="仿宋" w:hAnsi="仿宋" w:eastAsia="仿宋" w:cs="仿宋"/>
          <w:sz w:val="28"/>
          <w:szCs w:val="28"/>
        </w:rPr>
        <w:t>年</w:t>
      </w:r>
      <w:r>
        <w:rPr>
          <w:rFonts w:hint="eastAsia" w:ascii="仿宋" w:hAnsi="仿宋" w:eastAsia="仿宋" w:cs="仿宋"/>
          <w:sz w:val="28"/>
          <w:szCs w:val="28"/>
          <w:u w:val="single"/>
        </w:rPr>
        <w:t>1</w:t>
      </w:r>
      <w:r>
        <w:rPr>
          <w:rFonts w:hint="eastAsia" w:ascii="仿宋" w:hAnsi="仿宋" w:eastAsia="仿宋" w:cs="仿宋"/>
          <w:sz w:val="28"/>
          <w:szCs w:val="28"/>
        </w:rPr>
        <w:t>月日至</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rPr>
        <w:t>1</w:t>
      </w:r>
      <w:r>
        <w:rPr>
          <w:rFonts w:hint="eastAsia" w:ascii="仿宋" w:hAnsi="仿宋" w:eastAsia="仿宋" w:cs="仿宋"/>
          <w:sz w:val="28"/>
          <w:szCs w:val="28"/>
        </w:rPr>
        <w:t>月日止。期限届满30日前，双方应积极主动联系本协议终止后续事宜。</w:t>
      </w:r>
    </w:p>
    <w:p>
      <w:pPr>
        <w:keepNext w:val="0"/>
        <w:keepLines w:val="0"/>
        <w:widowControl/>
        <w:suppressLineNumbers w:val="0"/>
        <w:spacing w:before="0" w:beforeAutospacing="0" w:after="0" w:afterAutospacing="0" w:line="270" w:lineRule="atLeast"/>
        <w:ind w:left="0" w:right="0" w:firstLine="640"/>
        <w:jc w:val="left"/>
        <w:rPr>
          <w:rFonts w:ascii="仿宋" w:hAnsi="仿宋" w:eastAsia="仿宋" w:cs="仿宋"/>
          <w:color w:val="FF0000"/>
          <w:sz w:val="28"/>
          <w:szCs w:val="28"/>
          <w:u w:val="single"/>
        </w:rPr>
      </w:pPr>
      <w:r>
        <w:rPr>
          <w:rFonts w:hint="eastAsia" w:ascii="仿宋" w:hAnsi="仿宋" w:eastAsia="仿宋" w:cs="仿宋"/>
          <w:sz w:val="28"/>
          <w:szCs w:val="28"/>
        </w:rPr>
        <w:t>三、乙方向甲方支付场地管理费和电费：乙方按每台每年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r>
        <w:rPr>
          <w:rFonts w:hint="eastAsia" w:ascii="宋体" w:hAnsi="宋体"/>
          <w:sz w:val="24"/>
        </w:rPr>
        <w:t>【人民币（大写）</w:t>
      </w:r>
      <w:r>
        <w:rPr>
          <w:rFonts w:hint="eastAsia" w:ascii="宋体" w:hAnsi="宋体"/>
          <w:sz w:val="24"/>
          <w:lang w:val="en-US" w:eastAsia="zh-CN"/>
        </w:rPr>
        <w:t xml:space="preserve">  </w:t>
      </w:r>
      <w:r>
        <w:rPr>
          <w:rFonts w:hint="eastAsia" w:ascii="宋体" w:hAnsi="宋体"/>
          <w:sz w:val="24"/>
        </w:rPr>
        <w:t>仟</w:t>
      </w:r>
      <w:r>
        <w:rPr>
          <w:rFonts w:hint="eastAsia" w:ascii="宋体" w:hAnsi="宋体"/>
          <w:sz w:val="24"/>
          <w:lang w:val="en-US" w:eastAsia="zh-CN"/>
        </w:rPr>
        <w:t xml:space="preserve"> </w:t>
      </w:r>
      <w:r>
        <w:rPr>
          <w:rFonts w:hint="eastAsia" w:ascii="宋体" w:hAnsi="宋体"/>
          <w:sz w:val="24"/>
        </w:rPr>
        <w:t>佰</w:t>
      </w:r>
      <w:r>
        <w:rPr>
          <w:rFonts w:hint="eastAsia" w:ascii="宋体" w:hAnsi="宋体"/>
          <w:sz w:val="24"/>
          <w:lang w:val="en-US" w:eastAsia="zh-CN"/>
        </w:rPr>
        <w:t xml:space="preserve">  </w:t>
      </w:r>
      <w:r>
        <w:rPr>
          <w:rFonts w:hint="eastAsia" w:ascii="宋体" w:hAnsi="宋体"/>
          <w:sz w:val="24"/>
        </w:rPr>
        <w:t>元</w:t>
      </w:r>
      <w:r>
        <w:rPr>
          <w:rFonts w:hint="eastAsia" w:ascii="仿宋" w:hAnsi="仿宋" w:eastAsia="仿宋" w:cs="仿宋"/>
          <w:sz w:val="28"/>
          <w:szCs w:val="28"/>
        </w:rPr>
        <w:t>整</w:t>
      </w:r>
      <w:r>
        <w:rPr>
          <w:rFonts w:hint="eastAsia" w:ascii="宋体" w:hAnsi="宋体"/>
          <w:sz w:val="24"/>
        </w:rPr>
        <w:t>】</w:t>
      </w:r>
      <w:r>
        <w:rPr>
          <w:rFonts w:hint="eastAsia" w:ascii="仿宋" w:hAnsi="仿宋" w:eastAsia="仿宋" w:cs="仿宋"/>
          <w:sz w:val="28"/>
          <w:szCs w:val="28"/>
        </w:rPr>
        <w:t>向甲方缴纳场地管理费，</w:t>
      </w:r>
      <w:r>
        <w:rPr>
          <w:rFonts w:hint="eastAsia" w:ascii="仿宋" w:hAnsi="仿宋" w:eastAsia="仿宋" w:cs="仿宋"/>
          <w:sz w:val="28"/>
          <w:szCs w:val="28"/>
          <w:lang w:val="en-US" w:eastAsia="zh-CN"/>
        </w:rPr>
        <w:t>25台</w:t>
      </w:r>
      <w:r>
        <w:rPr>
          <w:rFonts w:hint="eastAsia" w:ascii="仿宋" w:hAnsi="仿宋" w:eastAsia="仿宋" w:cs="仿宋"/>
          <w:bCs/>
          <w:sz w:val="28"/>
          <w:szCs w:val="28"/>
        </w:rPr>
        <w:t>智能售货机</w:t>
      </w:r>
      <w:r>
        <w:rPr>
          <w:rFonts w:hint="eastAsia" w:ascii="仿宋" w:hAnsi="仿宋" w:eastAsia="仿宋" w:cs="仿宋"/>
          <w:sz w:val="28"/>
          <w:szCs w:val="28"/>
        </w:rPr>
        <w:t>每年共计缴纳场地管理费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r>
        <w:rPr>
          <w:rFonts w:hint="eastAsia" w:ascii="宋体" w:hAnsi="宋体"/>
          <w:sz w:val="24"/>
        </w:rPr>
        <w:t>【人民币（大写）</w:t>
      </w:r>
      <w:r>
        <w:rPr>
          <w:rFonts w:hint="eastAsia" w:ascii="宋体" w:hAnsi="宋体"/>
          <w:sz w:val="24"/>
          <w:lang w:val="en-US" w:eastAsia="zh-CN"/>
        </w:rPr>
        <w:t xml:space="preserve">  </w:t>
      </w:r>
      <w:r>
        <w:rPr>
          <w:rFonts w:hint="eastAsia" w:ascii="宋体" w:hAnsi="宋体"/>
          <w:sz w:val="24"/>
        </w:rPr>
        <w:t>万</w:t>
      </w:r>
      <w:r>
        <w:rPr>
          <w:rFonts w:hint="eastAsia" w:ascii="宋体" w:hAnsi="宋体"/>
          <w:sz w:val="24"/>
          <w:lang w:val="en-US" w:eastAsia="zh-CN"/>
        </w:rPr>
        <w:t xml:space="preserve">  </w:t>
      </w:r>
      <w:r>
        <w:rPr>
          <w:rFonts w:hint="eastAsia" w:ascii="宋体" w:hAnsi="宋体"/>
          <w:sz w:val="24"/>
        </w:rPr>
        <w:t>仟</w:t>
      </w:r>
      <w:r>
        <w:rPr>
          <w:rFonts w:hint="eastAsia" w:ascii="宋体" w:hAnsi="宋体"/>
          <w:sz w:val="24"/>
          <w:lang w:val="en-US" w:eastAsia="zh-CN"/>
        </w:rPr>
        <w:t xml:space="preserve">  </w:t>
      </w:r>
      <w:r>
        <w:rPr>
          <w:rFonts w:hint="eastAsia" w:ascii="宋体" w:hAnsi="宋体"/>
          <w:sz w:val="24"/>
        </w:rPr>
        <w:t>佰</w:t>
      </w:r>
      <w:r>
        <w:rPr>
          <w:rFonts w:hint="eastAsia" w:ascii="宋体" w:hAnsi="宋体"/>
          <w:sz w:val="24"/>
          <w:lang w:val="en-US" w:eastAsia="zh-CN"/>
        </w:rPr>
        <w:t xml:space="preserve">  </w:t>
      </w:r>
      <w:r>
        <w:rPr>
          <w:rFonts w:hint="eastAsia" w:ascii="宋体" w:hAnsi="宋体"/>
          <w:sz w:val="24"/>
        </w:rPr>
        <w:t>元</w:t>
      </w:r>
      <w:r>
        <w:rPr>
          <w:rFonts w:hint="eastAsia" w:ascii="仿宋" w:hAnsi="仿宋" w:eastAsia="仿宋" w:cs="仿宋"/>
          <w:sz w:val="28"/>
          <w:szCs w:val="28"/>
        </w:rPr>
        <w:t>整</w:t>
      </w:r>
      <w:r>
        <w:rPr>
          <w:rFonts w:hint="eastAsia" w:ascii="宋体" w:hAnsi="宋体"/>
          <w:sz w:val="24"/>
        </w:rPr>
        <w:t>】</w:t>
      </w:r>
      <w:r>
        <w:rPr>
          <w:rFonts w:hint="eastAsia" w:ascii="仿宋" w:hAnsi="仿宋" w:eastAsia="仿宋" w:cs="仿宋"/>
          <w:sz w:val="28"/>
          <w:szCs w:val="28"/>
        </w:rPr>
        <w:t>。</w:t>
      </w:r>
      <w:r>
        <w:rPr>
          <w:rFonts w:hint="eastAsia" w:ascii="仿宋" w:hAnsi="仿宋" w:eastAsia="仿宋" w:cs="仿宋"/>
          <w:sz w:val="28"/>
          <w:szCs w:val="28"/>
          <w:lang w:val="en-US" w:eastAsia="zh-CN"/>
        </w:rPr>
        <w:t>场地管理费按季度缴纳，必须在每年1、4、7、10月的10日前将本季度的场地管理费汇入</w:t>
      </w:r>
      <w:r>
        <w:rPr>
          <w:rFonts w:hint="eastAsia" w:ascii="仿宋" w:hAnsi="仿宋" w:eastAsia="仿宋" w:cs="仿宋"/>
          <w:sz w:val="28"/>
          <w:szCs w:val="28"/>
        </w:rPr>
        <w:t>甲方</w:t>
      </w:r>
      <w:r>
        <w:rPr>
          <w:rFonts w:hint="eastAsia" w:ascii="仿宋" w:hAnsi="仿宋" w:eastAsia="仿宋" w:cs="仿宋"/>
          <w:sz w:val="28"/>
          <w:szCs w:val="28"/>
          <w:lang w:val="en-US" w:eastAsia="zh-CN"/>
        </w:rPr>
        <w:t>指定银行账户；其它费用的收取时间及方式按</w:t>
      </w:r>
      <w:r>
        <w:rPr>
          <w:rFonts w:hint="eastAsia" w:ascii="仿宋" w:hAnsi="仿宋" w:eastAsia="仿宋" w:cs="仿宋"/>
          <w:sz w:val="28"/>
          <w:szCs w:val="28"/>
        </w:rPr>
        <w:t>甲方</w:t>
      </w:r>
      <w:r>
        <w:rPr>
          <w:rFonts w:hint="eastAsia" w:ascii="仿宋" w:hAnsi="仿宋" w:eastAsia="仿宋" w:cs="仿宋"/>
          <w:sz w:val="28"/>
          <w:szCs w:val="28"/>
          <w:lang w:val="en-US" w:eastAsia="zh-CN"/>
        </w:rPr>
        <w:t>有关规定执行。</w:t>
      </w:r>
    </w:p>
    <w:p>
      <w:pPr>
        <w:ind w:firstLine="480"/>
        <w:rPr>
          <w:rFonts w:ascii="仿宋" w:hAnsi="仿宋" w:eastAsia="仿宋" w:cs="仿宋"/>
          <w:sz w:val="28"/>
          <w:szCs w:val="28"/>
        </w:rPr>
      </w:pPr>
      <w:r>
        <w:rPr>
          <w:rFonts w:hint="eastAsia" w:ascii="仿宋" w:hAnsi="仿宋" w:eastAsia="仿宋" w:cs="仿宋"/>
          <w:sz w:val="28"/>
          <w:szCs w:val="28"/>
        </w:rPr>
        <w:t>四、双方的权利和义务</w:t>
      </w:r>
    </w:p>
    <w:p>
      <w:pPr>
        <w:ind w:firstLine="560" w:firstLineChars="200"/>
        <w:rPr>
          <w:rFonts w:ascii="仿宋" w:hAnsi="仿宋" w:eastAsia="仿宋" w:cs="仿宋"/>
          <w:sz w:val="28"/>
          <w:szCs w:val="28"/>
        </w:rPr>
      </w:pPr>
      <w:r>
        <w:rPr>
          <w:rFonts w:hint="eastAsia" w:ascii="仿宋" w:hAnsi="仿宋" w:eastAsia="仿宋" w:cs="仿宋"/>
          <w:sz w:val="28"/>
          <w:szCs w:val="28"/>
        </w:rPr>
        <w:t>1、甲方提供乙方布设智能售货机场地及指导和协助乙方安装</w:t>
      </w:r>
      <w:r>
        <w:rPr>
          <w:rFonts w:hint="eastAsia" w:ascii="仿宋" w:hAnsi="仿宋" w:eastAsia="仿宋" w:cs="仿宋"/>
          <w:bCs/>
          <w:sz w:val="28"/>
          <w:szCs w:val="28"/>
        </w:rPr>
        <w:t>智能售货机</w:t>
      </w:r>
      <w:r>
        <w:rPr>
          <w:rFonts w:hint="eastAsia" w:ascii="仿宋" w:hAnsi="仿宋" w:eastAsia="仿宋" w:cs="仿宋"/>
          <w:sz w:val="28"/>
          <w:szCs w:val="28"/>
        </w:rPr>
        <w:t>所需的电源、电表。</w:t>
      </w:r>
    </w:p>
    <w:p>
      <w:pPr>
        <w:ind w:firstLine="560" w:firstLineChars="200"/>
        <w:rPr>
          <w:rFonts w:ascii="仿宋" w:hAnsi="仿宋" w:eastAsia="仿宋" w:cs="仿宋"/>
          <w:sz w:val="28"/>
          <w:szCs w:val="28"/>
        </w:rPr>
      </w:pPr>
      <w:r>
        <w:rPr>
          <w:rFonts w:hint="eastAsia" w:ascii="仿宋" w:hAnsi="仿宋" w:eastAsia="仿宋" w:cs="仿宋"/>
          <w:sz w:val="28"/>
          <w:szCs w:val="28"/>
        </w:rPr>
        <w:t>2、甲方有权对</w:t>
      </w:r>
      <w:r>
        <w:rPr>
          <w:rFonts w:hint="eastAsia" w:ascii="仿宋" w:hAnsi="仿宋" w:eastAsia="仿宋" w:cs="仿宋"/>
          <w:bCs/>
          <w:sz w:val="28"/>
          <w:szCs w:val="28"/>
        </w:rPr>
        <w:t>智能售货机</w:t>
      </w:r>
      <w:r>
        <w:rPr>
          <w:rFonts w:hint="eastAsia" w:ascii="仿宋" w:hAnsi="仿宋" w:eastAsia="仿宋" w:cs="仿宋"/>
          <w:sz w:val="28"/>
          <w:szCs w:val="28"/>
        </w:rPr>
        <w:t>出售的产品质量进行检查和监督。</w:t>
      </w:r>
    </w:p>
    <w:p>
      <w:pPr>
        <w:ind w:firstLine="570"/>
        <w:rPr>
          <w:rFonts w:ascii="仿宋" w:hAnsi="仿宋" w:eastAsia="仿宋" w:cs="仿宋"/>
          <w:sz w:val="28"/>
          <w:szCs w:val="28"/>
        </w:rPr>
      </w:pPr>
      <w:r>
        <w:rPr>
          <w:rFonts w:hint="eastAsia" w:ascii="仿宋" w:hAnsi="仿宋" w:eastAsia="仿宋" w:cs="仿宋"/>
          <w:sz w:val="28"/>
          <w:szCs w:val="28"/>
        </w:rPr>
        <w:t>3、甲方协助乙方维护</w:t>
      </w:r>
      <w:r>
        <w:rPr>
          <w:rFonts w:hint="eastAsia" w:ascii="仿宋" w:hAnsi="仿宋" w:eastAsia="仿宋" w:cs="仿宋"/>
          <w:bCs/>
          <w:sz w:val="28"/>
          <w:szCs w:val="28"/>
        </w:rPr>
        <w:t>智能售货机</w:t>
      </w:r>
      <w:r>
        <w:rPr>
          <w:rFonts w:hint="eastAsia" w:ascii="仿宋" w:hAnsi="仿宋" w:eastAsia="仿宋" w:cs="仿宋"/>
          <w:sz w:val="28"/>
          <w:szCs w:val="28"/>
        </w:rPr>
        <w:t>等财产安全。如发生机器损坏、被偷盗等情况时，应及时通知乙方或报警。乙方工人进出甲方场地必须遵守甲方所有规章制度（包括安全生产，交通安全，消防安全等）。</w:t>
      </w:r>
    </w:p>
    <w:p>
      <w:pPr>
        <w:ind w:firstLine="570"/>
        <w:rPr>
          <w:rFonts w:ascii="仿宋" w:hAnsi="仿宋" w:eastAsia="仿宋" w:cs="仿宋"/>
          <w:sz w:val="28"/>
          <w:szCs w:val="28"/>
        </w:rPr>
      </w:pPr>
      <w:r>
        <w:rPr>
          <w:rFonts w:hint="eastAsia" w:ascii="仿宋" w:hAnsi="仿宋" w:eastAsia="仿宋" w:cs="仿宋"/>
          <w:sz w:val="28"/>
          <w:szCs w:val="28"/>
        </w:rPr>
        <w:t>4、甲方如遇建设等原因有权调整</w:t>
      </w:r>
      <w:r>
        <w:rPr>
          <w:rFonts w:hint="eastAsia" w:ascii="仿宋" w:hAnsi="仿宋" w:eastAsia="仿宋" w:cs="仿宋"/>
          <w:bCs/>
          <w:sz w:val="28"/>
          <w:szCs w:val="28"/>
        </w:rPr>
        <w:t>智能售货机</w:t>
      </w:r>
      <w:r>
        <w:rPr>
          <w:rFonts w:hint="eastAsia" w:ascii="仿宋" w:hAnsi="仿宋" w:eastAsia="仿宋" w:cs="仿宋"/>
          <w:sz w:val="28"/>
          <w:szCs w:val="28"/>
        </w:rPr>
        <w:t>位置。</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5、乙方提供并安装国家检验合格的</w:t>
      </w:r>
      <w:r>
        <w:rPr>
          <w:rFonts w:hint="eastAsia" w:ascii="仿宋" w:hAnsi="仿宋" w:eastAsia="仿宋" w:cs="仿宋"/>
          <w:bCs/>
          <w:sz w:val="28"/>
          <w:szCs w:val="28"/>
        </w:rPr>
        <w:t>智能售货机</w:t>
      </w:r>
      <w:r>
        <w:rPr>
          <w:rFonts w:hint="eastAsia" w:ascii="仿宋" w:hAnsi="仿宋" w:eastAsia="仿宋" w:cs="仿宋"/>
          <w:sz w:val="28"/>
          <w:szCs w:val="28"/>
        </w:rPr>
        <w:t>。</w:t>
      </w:r>
    </w:p>
    <w:p>
      <w:pPr>
        <w:ind w:firstLine="570"/>
        <w:rPr>
          <w:rFonts w:ascii="仿宋" w:hAnsi="仿宋" w:eastAsia="仿宋" w:cs="仿宋"/>
          <w:sz w:val="28"/>
          <w:szCs w:val="28"/>
        </w:rPr>
      </w:pPr>
      <w:r>
        <w:rPr>
          <w:rFonts w:hint="eastAsia" w:ascii="仿宋" w:hAnsi="仿宋" w:eastAsia="仿宋" w:cs="仿宋"/>
          <w:sz w:val="28"/>
          <w:szCs w:val="28"/>
        </w:rPr>
        <w:t>6、乙方全权负责与</w:t>
      </w:r>
      <w:r>
        <w:rPr>
          <w:rFonts w:hint="eastAsia" w:ascii="仿宋" w:hAnsi="仿宋" w:eastAsia="仿宋" w:cs="仿宋"/>
          <w:bCs/>
          <w:sz w:val="28"/>
          <w:szCs w:val="28"/>
        </w:rPr>
        <w:t>智能售货机</w:t>
      </w:r>
      <w:r>
        <w:rPr>
          <w:rFonts w:hint="eastAsia" w:ascii="仿宋" w:hAnsi="仿宋" w:eastAsia="仿宋" w:cs="仿宋"/>
          <w:sz w:val="28"/>
          <w:szCs w:val="28"/>
        </w:rPr>
        <w:t>所有的运营项目，并保留变更具体产品明细的权利。乙方保证其经营的合法性，负责</w:t>
      </w:r>
      <w:r>
        <w:rPr>
          <w:rFonts w:hint="eastAsia" w:ascii="仿宋" w:hAnsi="仿宋" w:eastAsia="仿宋" w:cs="仿宋"/>
          <w:bCs/>
          <w:sz w:val="28"/>
          <w:szCs w:val="28"/>
        </w:rPr>
        <w:t>智能售货机</w:t>
      </w:r>
      <w:r>
        <w:rPr>
          <w:rFonts w:hint="eastAsia" w:ascii="仿宋" w:hAnsi="仿宋" w:eastAsia="仿宋" w:cs="仿宋"/>
          <w:sz w:val="28"/>
          <w:szCs w:val="28"/>
        </w:rPr>
        <w:t>的日常运营、维护及销售商品的售后服务，保证机器的正常运作和清洁等工作。</w:t>
      </w:r>
    </w:p>
    <w:p>
      <w:pPr>
        <w:ind w:firstLine="570"/>
        <w:rPr>
          <w:rFonts w:ascii="仿宋" w:hAnsi="仿宋" w:eastAsia="仿宋" w:cs="仿宋"/>
          <w:sz w:val="28"/>
          <w:szCs w:val="28"/>
        </w:rPr>
      </w:pPr>
      <w:r>
        <w:rPr>
          <w:rFonts w:hint="eastAsia" w:ascii="仿宋" w:hAnsi="仿宋" w:eastAsia="仿宋" w:cs="仿宋"/>
          <w:sz w:val="28"/>
          <w:szCs w:val="28"/>
        </w:rPr>
        <w:t>7、乙方负责</w:t>
      </w:r>
      <w:r>
        <w:rPr>
          <w:rFonts w:hint="eastAsia" w:ascii="仿宋" w:hAnsi="仿宋" w:eastAsia="仿宋" w:cs="仿宋"/>
          <w:bCs/>
          <w:sz w:val="28"/>
          <w:szCs w:val="28"/>
        </w:rPr>
        <w:t>智能售货机</w:t>
      </w:r>
      <w:r>
        <w:rPr>
          <w:rFonts w:hint="eastAsia" w:ascii="仿宋" w:hAnsi="仿宋" w:eastAsia="仿宋" w:cs="仿宋"/>
          <w:sz w:val="28"/>
          <w:szCs w:val="28"/>
        </w:rPr>
        <w:t>的安全，如因机器故障或销售商品质量引起的顾客投诉和法律纠纷由乙方负责处理并承担全部法律责任。</w:t>
      </w:r>
    </w:p>
    <w:p>
      <w:pPr>
        <w:ind w:firstLine="570"/>
        <w:rPr>
          <w:rFonts w:ascii="仿宋" w:hAnsi="仿宋" w:eastAsia="仿宋" w:cs="仿宋"/>
          <w:sz w:val="28"/>
          <w:szCs w:val="28"/>
        </w:rPr>
      </w:pPr>
      <w:r>
        <w:rPr>
          <w:rFonts w:hint="eastAsia" w:ascii="仿宋" w:hAnsi="仿宋" w:eastAsia="仿宋" w:cs="仿宋"/>
          <w:sz w:val="28"/>
          <w:szCs w:val="28"/>
        </w:rPr>
        <w:t>8、乙方承诺所销售的</w:t>
      </w:r>
      <w:ins w:id="10" w:author="金格科技" w:date="2021-01-06T14:31:00Z">
        <w:r>
          <w:rPr>
            <w:rFonts w:hint="eastAsia" w:ascii="仿宋" w:hAnsi="仿宋" w:eastAsia="仿宋" w:cs="仿宋"/>
            <w:sz w:val="28"/>
            <w:szCs w:val="28"/>
          </w:rPr>
          <w:t>为</w:t>
        </w:r>
      </w:ins>
      <w:r>
        <w:rPr>
          <w:rFonts w:hint="eastAsia" w:ascii="仿宋" w:hAnsi="仿宋" w:eastAsia="仿宋" w:cs="仿宋"/>
          <w:sz w:val="28"/>
          <w:szCs w:val="28"/>
        </w:rPr>
        <w:t>不含酒精饮料和方便面</w:t>
      </w:r>
      <w:ins w:id="11" w:author="金格科技" w:date="2021-01-06T14:31:00Z">
        <w:r>
          <w:rPr>
            <w:rFonts w:hint="eastAsia" w:ascii="仿宋" w:hAnsi="仿宋" w:eastAsia="仿宋" w:cs="仿宋"/>
            <w:sz w:val="28"/>
            <w:szCs w:val="28"/>
          </w:rPr>
          <w:t>且均</w:t>
        </w:r>
      </w:ins>
      <w:r>
        <w:rPr>
          <w:rFonts w:hint="eastAsia" w:ascii="仿宋" w:hAnsi="仿宋" w:eastAsia="仿宋" w:cs="仿宋"/>
          <w:sz w:val="28"/>
          <w:szCs w:val="28"/>
        </w:rPr>
        <w:t xml:space="preserve">必须符合国家食品卫生标准，禁止超范围售卖，禁止售卖过期、变质、假冒、自制、三无（无生产日期、无生产厂家、无保质期限）、临期（质保期少于三个月）饮料。所销售的不含酒精饮料和方便面如出现产品质量、卫生安全等问题，导致顾客饮用或食用后出现身体不适由乙方全权负责，与甲方无关。 </w:t>
      </w:r>
    </w:p>
    <w:p>
      <w:pPr>
        <w:ind w:firstLine="570"/>
        <w:rPr>
          <w:ins w:id="12" w:author="金格科技" w:date="2021-01-06T10:56:00Z"/>
          <w:rFonts w:ascii="仿宋" w:hAnsi="仿宋" w:eastAsia="仿宋" w:cs="仿宋"/>
          <w:sz w:val="28"/>
          <w:szCs w:val="28"/>
        </w:rPr>
      </w:pPr>
      <w:r>
        <w:rPr>
          <w:rFonts w:hint="eastAsia" w:ascii="仿宋" w:hAnsi="仿宋" w:eastAsia="仿宋" w:cs="仿宋"/>
          <w:sz w:val="28"/>
          <w:szCs w:val="28"/>
        </w:rPr>
        <w:t>9、根据实际情况，经双方协商可增减智能售货机数量，场地使用费相应增减。乙方如需对所布</w:t>
      </w:r>
      <w:r>
        <w:rPr>
          <w:rFonts w:hint="eastAsia" w:ascii="仿宋" w:hAnsi="仿宋" w:eastAsia="仿宋" w:cs="仿宋"/>
          <w:bCs/>
          <w:sz w:val="28"/>
          <w:szCs w:val="28"/>
        </w:rPr>
        <w:t>智能售货机</w:t>
      </w:r>
      <w:r>
        <w:rPr>
          <w:rFonts w:hint="eastAsia" w:ascii="仿宋" w:hAnsi="仿宋" w:eastAsia="仿宋" w:cs="仿宋"/>
          <w:sz w:val="28"/>
          <w:szCs w:val="28"/>
        </w:rPr>
        <w:t>的数量、型号或位置进行调整，应提前15天通知甲方，并取得甲方书面同意。如因</w:t>
      </w:r>
      <w:r>
        <w:rPr>
          <w:rFonts w:hint="eastAsia" w:ascii="仿宋" w:hAnsi="仿宋" w:eastAsia="仿宋" w:cs="仿宋"/>
          <w:bCs/>
          <w:sz w:val="28"/>
          <w:szCs w:val="28"/>
        </w:rPr>
        <w:t>智能售货机</w:t>
      </w:r>
      <w:r>
        <w:rPr>
          <w:rFonts w:hint="eastAsia" w:ascii="仿宋" w:hAnsi="仿宋" w:eastAsia="仿宋" w:cs="仿宋"/>
          <w:sz w:val="28"/>
          <w:szCs w:val="28"/>
        </w:rPr>
        <w:t>摆放位置原因造成乙方经营严重亏损，乙方要求调换位置，应提前15天向甲方相关部门书面报告，并得到甲方相关部门同意方可调换位置。</w:t>
      </w:r>
    </w:p>
    <w:p>
      <w:pPr>
        <w:ind w:firstLine="570"/>
        <w:rPr>
          <w:rFonts w:ascii="仿宋" w:hAnsi="仿宋" w:eastAsia="仿宋" w:cs="仿宋"/>
          <w:sz w:val="28"/>
          <w:szCs w:val="28"/>
        </w:rPr>
      </w:pPr>
      <w:r>
        <w:rPr>
          <w:rFonts w:hint="eastAsia" w:ascii="仿宋" w:hAnsi="仿宋" w:eastAsia="仿宋" w:cs="仿宋"/>
          <w:sz w:val="28"/>
          <w:szCs w:val="28"/>
        </w:rPr>
        <w:t>五、履约保证金和违约责任</w:t>
      </w:r>
    </w:p>
    <w:p>
      <w:pPr>
        <w:ind w:firstLine="570"/>
        <w:rPr>
          <w:rFonts w:ascii="仿宋" w:hAnsi="仿宋" w:eastAsia="仿宋" w:cs="仿宋"/>
          <w:sz w:val="28"/>
          <w:szCs w:val="28"/>
        </w:rPr>
      </w:pPr>
      <w:r>
        <w:rPr>
          <w:rFonts w:hint="eastAsia" w:ascii="仿宋" w:hAnsi="仿宋" w:eastAsia="仿宋" w:cs="仿宋"/>
          <w:sz w:val="28"/>
          <w:szCs w:val="28"/>
        </w:rPr>
        <w:t>1、履约保证金金额为</w:t>
      </w:r>
      <w:r>
        <w:rPr>
          <w:rFonts w:hint="eastAsia" w:ascii="仿宋" w:hAnsi="仿宋" w:eastAsia="仿宋" w:cs="仿宋"/>
          <w:sz w:val="28"/>
          <w:szCs w:val="28"/>
          <w:lang w:eastAsia="zh-CN"/>
        </w:rPr>
        <w:t>一</w:t>
      </w:r>
      <w:r>
        <w:rPr>
          <w:rFonts w:hint="eastAsia" w:ascii="仿宋" w:hAnsi="仿宋" w:eastAsia="仿宋" w:cs="仿宋"/>
          <w:sz w:val="28"/>
          <w:szCs w:val="28"/>
        </w:rPr>
        <w:t>个月</w:t>
      </w:r>
      <w:r>
        <w:rPr>
          <w:rFonts w:hint="eastAsia" w:ascii="仿宋" w:hAnsi="仿宋" w:eastAsia="仿宋" w:cs="仿宋"/>
          <w:sz w:val="28"/>
          <w:szCs w:val="28"/>
          <w:lang w:val="en-US" w:eastAsia="zh-CN"/>
        </w:rPr>
        <w:t>场地</w:t>
      </w:r>
      <w:r>
        <w:rPr>
          <w:rFonts w:hint="eastAsia" w:ascii="仿宋" w:hAnsi="仿宋" w:eastAsia="仿宋" w:cs="仿宋"/>
          <w:sz w:val="28"/>
          <w:szCs w:val="28"/>
        </w:rPr>
        <w:t>管理费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25台合计</w:t>
      </w:r>
      <w:r>
        <w:rPr>
          <w:rFonts w:hint="eastAsia" w:ascii="仿宋" w:hAnsi="仿宋" w:eastAsia="仿宋" w:cs="仿宋"/>
          <w:sz w:val="28"/>
          <w:szCs w:val="28"/>
          <w:lang w:eastAsia="zh-CN"/>
        </w:rPr>
        <w:t>）</w:t>
      </w:r>
      <w:r>
        <w:rPr>
          <w:rFonts w:hint="eastAsia" w:ascii="仿宋" w:hAnsi="仿宋" w:eastAsia="仿宋" w:cs="仿宋"/>
          <w:sz w:val="28"/>
          <w:szCs w:val="28"/>
        </w:rPr>
        <w:t>【人民币（大写）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佰元整】。履约保证金应在本</w:t>
      </w:r>
      <w:r>
        <w:rPr>
          <w:rFonts w:hint="eastAsia" w:ascii="仿宋" w:hAnsi="仿宋" w:eastAsia="仿宋" w:cs="仿宋"/>
          <w:bCs/>
          <w:sz w:val="28"/>
          <w:szCs w:val="28"/>
        </w:rPr>
        <w:t>协议</w:t>
      </w:r>
      <w:r>
        <w:rPr>
          <w:rFonts w:hint="eastAsia" w:ascii="仿宋" w:hAnsi="仿宋" w:eastAsia="仿宋" w:cs="仿宋"/>
          <w:sz w:val="28"/>
          <w:szCs w:val="28"/>
        </w:rPr>
        <w:t>签订后10日内乙方按照甲方财务部门规定通过转账方式支付，甲方收到履约保证金后，向乙方开具等额收款收据。</w:t>
      </w:r>
    </w:p>
    <w:p>
      <w:pPr>
        <w:ind w:firstLine="570"/>
        <w:rPr>
          <w:rFonts w:ascii="仿宋" w:hAnsi="仿宋" w:eastAsia="仿宋" w:cs="仿宋"/>
          <w:sz w:val="28"/>
          <w:szCs w:val="28"/>
        </w:rPr>
      </w:pPr>
      <w:r>
        <w:rPr>
          <w:rFonts w:hint="eastAsia" w:ascii="仿宋" w:hAnsi="仿宋" w:eastAsia="仿宋" w:cs="仿宋"/>
          <w:sz w:val="28"/>
          <w:szCs w:val="28"/>
        </w:rPr>
        <w:t>2、退回条件：履约保证金用于赔偿因乙方原因造成甲方的损失（含欠缴电费及场地管理费等情况）或因乙方违约而支付给甲方的违约金。若履约保证金不足以赔偿甲方的损失，乙方必须追加赔偿金，以足额赔偿甲方的损失。发生赔偿后，乙方必须于10个工作日内补足履约保证金。</w:t>
      </w:r>
      <w:r>
        <w:rPr>
          <w:rFonts w:hint="eastAsia" w:ascii="仿宋" w:hAnsi="仿宋" w:eastAsia="仿宋" w:cs="仿宋"/>
          <w:bCs/>
          <w:sz w:val="28"/>
          <w:szCs w:val="28"/>
        </w:rPr>
        <w:t>协议</w:t>
      </w:r>
      <w:r>
        <w:rPr>
          <w:rFonts w:hint="eastAsia" w:ascii="仿宋" w:hAnsi="仿宋" w:eastAsia="仿宋" w:cs="仿宋"/>
          <w:sz w:val="28"/>
          <w:szCs w:val="28"/>
        </w:rPr>
        <w:t>终止时，甲方全额无息退回履约保证金。</w:t>
      </w:r>
    </w:p>
    <w:p>
      <w:pPr>
        <w:ind w:firstLine="560" w:firstLineChars="200"/>
        <w:rPr>
          <w:rFonts w:ascii="仿宋" w:hAnsi="仿宋" w:eastAsia="仿宋" w:cs="仿宋"/>
          <w:sz w:val="28"/>
          <w:szCs w:val="28"/>
        </w:rPr>
      </w:pPr>
      <w:r>
        <w:rPr>
          <w:rFonts w:hint="eastAsia" w:ascii="仿宋" w:hAnsi="仿宋" w:eastAsia="仿宋" w:cs="仿宋"/>
          <w:sz w:val="28"/>
          <w:szCs w:val="28"/>
        </w:rPr>
        <w:t>3、如乙方未能按时支付场地管理费等费用，则甲方有权追缴场地管理费等费用，不退回履约保证金并解除</w:t>
      </w:r>
      <w:r>
        <w:rPr>
          <w:rFonts w:hint="eastAsia" w:ascii="仿宋" w:hAnsi="仿宋" w:eastAsia="仿宋" w:cs="仿宋"/>
          <w:bCs/>
          <w:sz w:val="28"/>
          <w:szCs w:val="28"/>
        </w:rPr>
        <w:t>协议</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4、如乙方出售的产品存在质量问题，甲方将提出整改通知，如发现两次以上，甲方有权不退回履约保证金并解除</w:t>
      </w:r>
      <w:r>
        <w:rPr>
          <w:rFonts w:hint="eastAsia" w:ascii="仿宋" w:hAnsi="仿宋" w:eastAsia="仿宋" w:cs="仿宋"/>
          <w:bCs/>
          <w:sz w:val="28"/>
          <w:szCs w:val="28"/>
        </w:rPr>
        <w:t>协议</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5、</w:t>
      </w:r>
      <w:ins w:id="13" w:author="金格科技" w:date="2021-01-06T14:30:00Z">
        <w:r>
          <w:rPr>
            <w:rFonts w:hint="eastAsia" w:ascii="仿宋" w:hAnsi="仿宋" w:eastAsia="仿宋" w:cs="仿宋"/>
            <w:sz w:val="28"/>
            <w:szCs w:val="28"/>
          </w:rPr>
          <w:t>如因乙方原因提前终止协议的，管理费及履约保证金不予退回。</w:t>
        </w:r>
      </w:ins>
    </w:p>
    <w:p>
      <w:pPr>
        <w:ind w:firstLine="570"/>
        <w:rPr>
          <w:rFonts w:ascii="仿宋" w:hAnsi="仿宋" w:eastAsia="仿宋" w:cs="仿宋"/>
          <w:sz w:val="28"/>
          <w:szCs w:val="28"/>
        </w:rPr>
      </w:pPr>
      <w:r>
        <w:rPr>
          <w:rFonts w:hint="eastAsia" w:ascii="仿宋" w:hAnsi="仿宋" w:eastAsia="仿宋" w:cs="仿宋"/>
          <w:sz w:val="28"/>
          <w:szCs w:val="28"/>
        </w:rPr>
        <w:t>六、本协议未尽事宜，或双方发生争议，应友好协商解决，否则任何一方均可向广州仲裁委员会申请仲裁，并由败诉方承担胜诉方所支付的律师费。</w:t>
      </w:r>
    </w:p>
    <w:p>
      <w:pPr>
        <w:ind w:firstLine="570"/>
        <w:rPr>
          <w:rFonts w:ascii="仿宋" w:hAnsi="仿宋" w:eastAsia="仿宋" w:cs="仿宋"/>
          <w:sz w:val="28"/>
          <w:szCs w:val="28"/>
        </w:rPr>
      </w:pPr>
      <w:r>
        <w:rPr>
          <w:rFonts w:hint="eastAsia" w:ascii="仿宋" w:hAnsi="仿宋" w:eastAsia="仿宋" w:cs="仿宋"/>
          <w:sz w:val="28"/>
          <w:szCs w:val="28"/>
        </w:rPr>
        <w:t>七、本协议一式肆份，双方各执贰份，具有同等法律效力。</w:t>
      </w:r>
    </w:p>
    <w:p>
      <w:pPr>
        <w:rPr>
          <w:rFonts w:ascii="仿宋" w:hAnsi="仿宋" w:eastAsia="仿宋" w:cs="仿宋"/>
          <w:sz w:val="28"/>
          <w:szCs w:val="28"/>
        </w:rPr>
      </w:pPr>
      <w:r>
        <w:rPr>
          <w:rFonts w:hint="eastAsia" w:ascii="仿宋" w:hAnsi="仿宋" w:eastAsia="仿宋" w:cs="仿宋"/>
          <w:b/>
          <w:bCs/>
          <w:sz w:val="28"/>
          <w:szCs w:val="28"/>
        </w:rPr>
        <w:t>甲方（盖章）：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乙方（盖章）：</w:t>
      </w:r>
    </w:p>
    <w:p>
      <w:pPr>
        <w:ind w:left="-158" w:leftChars="-75"/>
        <w:rPr>
          <w:rFonts w:ascii="仿宋" w:hAnsi="仿宋" w:eastAsia="仿宋" w:cs="仿宋"/>
          <w:sz w:val="28"/>
          <w:szCs w:val="28"/>
          <w:u w:val="single"/>
        </w:rPr>
      </w:pPr>
      <w:r>
        <w:rPr>
          <w:rFonts w:hint="eastAsia" w:ascii="仿宋" w:hAnsi="仿宋" w:eastAsia="仿宋" w:cs="仿宋"/>
          <w:sz w:val="28"/>
          <w:szCs w:val="28"/>
        </w:rPr>
        <w:t>授权代表(签字):</w:t>
      </w:r>
      <w:r>
        <w:rPr>
          <w:rFonts w:hint="eastAsia" w:ascii="仿宋" w:hAnsi="仿宋" w:eastAsia="仿宋" w:cs="仿宋"/>
          <w:sz w:val="28"/>
          <w:szCs w:val="28"/>
          <w:u w:val="single"/>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授权代表(签字):</w:t>
      </w:r>
      <w:r>
        <w:rPr>
          <w:rFonts w:hint="eastAsia" w:ascii="仿宋" w:hAnsi="仿宋" w:eastAsia="仿宋" w:cs="仿宋"/>
          <w:sz w:val="28"/>
          <w:szCs w:val="28"/>
          <w:u w:val="single"/>
        </w:rPr>
        <w:tab/>
      </w:r>
    </w:p>
    <w:p>
      <w:pPr>
        <w:rPr>
          <w:rFonts w:ascii="仿宋" w:hAnsi="仿宋" w:eastAsia="仿宋" w:cs="仿宋"/>
          <w:sz w:val="28"/>
          <w:szCs w:val="28"/>
          <w:u w:val="single"/>
        </w:rPr>
      </w:pPr>
    </w:p>
    <w:p>
      <w:pPr>
        <w:ind w:left="-158" w:leftChars="-75"/>
        <w:rPr>
          <w:rFonts w:ascii="仿宋" w:hAnsi="仿宋" w:eastAsia="仿宋" w:cs="仿宋"/>
          <w:sz w:val="28"/>
          <w:szCs w:val="28"/>
          <w:u w:val="single"/>
        </w:rPr>
      </w:pPr>
      <w:r>
        <w:rPr>
          <w:rFonts w:hint="eastAsia" w:ascii="仿宋" w:hAnsi="仿宋" w:eastAsia="仿宋" w:cs="仿宋"/>
          <w:sz w:val="28"/>
          <w:szCs w:val="28"/>
        </w:rPr>
        <w:t xml:space="preserve">签约日期: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签约日期:</w:t>
      </w:r>
    </w:p>
    <w:p>
      <w:pPr>
        <w:ind w:left="-158" w:leftChars="-75"/>
        <w:rPr>
          <w:rFonts w:ascii="仿宋_GB2312" w:hAnsi="宋体" w:eastAsia="仿宋_GB2312" w:cs="仿宋_GB2312"/>
          <w:color w:val="333333"/>
          <w:kern w:val="0"/>
          <w:sz w:val="32"/>
          <w:szCs w:val="32"/>
        </w:rPr>
      </w:pPr>
      <w:r>
        <w:rPr>
          <w:rFonts w:hint="eastAsia" w:ascii="仿宋" w:hAnsi="仿宋" w:eastAsia="仿宋" w:cs="仿宋"/>
          <w:sz w:val="28"/>
          <w:szCs w:val="28"/>
        </w:rPr>
        <w:t xml:space="preserve">电    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    话:</w:t>
      </w:r>
      <w:r>
        <w:rPr>
          <w:rFonts w:hint="eastAsia" w:ascii="仿宋" w:hAnsi="仿宋" w:eastAsia="仿宋" w:cs="仿宋"/>
          <w:sz w:val="28"/>
          <w:szCs w:val="28"/>
          <w:u w:val="single"/>
        </w:rPr>
        <w:tab/>
      </w:r>
    </w:p>
    <w:p>
      <w:pPr>
        <w:tabs>
          <w:tab w:val="left" w:pos="284"/>
          <w:tab w:val="left" w:pos="851"/>
        </w:tabs>
        <w:spacing w:line="300" w:lineRule="auto"/>
        <w:jc w:val="center"/>
        <w:rPr>
          <w:rFonts w:ascii="仿宋_GB2312" w:hAnsi="宋体" w:eastAsia="仿宋_GB2312" w:cs="仿宋_GB2312"/>
          <w:color w:val="333333"/>
          <w:kern w:val="0"/>
          <w:sz w:val="32"/>
          <w:szCs w:val="32"/>
        </w:rPr>
      </w:pPr>
    </w:p>
    <w:p>
      <w:pPr>
        <w:tabs>
          <w:tab w:val="left" w:pos="284"/>
          <w:tab w:val="left" w:pos="851"/>
        </w:tabs>
        <w:spacing w:line="300" w:lineRule="auto"/>
        <w:jc w:val="center"/>
        <w:rPr>
          <w:rFonts w:ascii="仿宋_GB2312" w:hAnsi="宋体" w:eastAsia="仿宋_GB2312" w:cs="仿宋_GB2312"/>
          <w:color w:val="333333"/>
          <w:kern w:val="0"/>
          <w:sz w:val="32"/>
          <w:szCs w:val="32"/>
        </w:rPr>
      </w:pPr>
    </w:p>
    <w:p/>
    <w:p>
      <w:pPr>
        <w:tabs>
          <w:tab w:val="left" w:pos="284"/>
          <w:tab w:val="left" w:pos="851"/>
        </w:tabs>
        <w:spacing w:line="300" w:lineRule="auto"/>
        <w:jc w:val="center"/>
        <w:rPr>
          <w:rFonts w:hint="eastAsia" w:ascii="仿宋_GB2312" w:hAnsi="宋体" w:eastAsia="仿宋_GB2312" w:cs="仿宋_GB2312"/>
          <w:caps w:val="0"/>
          <w:color w:val="333333"/>
          <w:spacing w:val="0"/>
          <w:kern w:val="0"/>
          <w:sz w:val="32"/>
          <w:szCs w:val="32"/>
          <w:vertAlign w:val="baseline"/>
          <w:lang w:val="en-US" w:eastAsia="zh-CN" w:bidi="ar"/>
        </w:rPr>
      </w:pPr>
    </w:p>
    <w:p>
      <w:pPr>
        <w:tabs>
          <w:tab w:val="left" w:pos="284"/>
          <w:tab w:val="left" w:pos="851"/>
        </w:tabs>
        <w:spacing w:line="300" w:lineRule="auto"/>
        <w:jc w:val="both"/>
        <w:rPr>
          <w:rFonts w:hint="eastAsia" w:ascii="宋体" w:hAnsi="宋体" w:cs="宋体"/>
          <w:b/>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318" w:y="26"/>
      <w:rPr>
        <w:rStyle w:val="8"/>
        <w:rFonts w:ascii="宋体" w:hAnsi="宋体"/>
        <w:sz w:val="40"/>
        <w:szCs w:val="24"/>
      </w:rPr>
    </w:pPr>
    <w:r>
      <w:rPr>
        <w:rFonts w:ascii="宋体" w:hAnsi="宋体"/>
        <w:sz w:val="24"/>
      </w:rPr>
      <w:t>—</w:t>
    </w:r>
    <w:r>
      <w:rPr>
        <w:rFonts w:ascii="宋体" w:hAnsi="宋体"/>
        <w:sz w:val="24"/>
      </w:rPr>
      <w:fldChar w:fldCharType="begin"/>
    </w:r>
    <w:r>
      <w:rPr>
        <w:rStyle w:val="8"/>
        <w:rFonts w:ascii="宋体" w:hAnsi="宋体"/>
        <w:sz w:val="24"/>
      </w:rPr>
      <w:instrText xml:space="preserve">PAGE  </w:instrText>
    </w:r>
    <w:r>
      <w:rPr>
        <w:rFonts w:ascii="宋体" w:hAnsi="宋体"/>
        <w:sz w:val="24"/>
      </w:rPr>
      <w:fldChar w:fldCharType="separate"/>
    </w:r>
    <w:r>
      <w:rPr>
        <w:rStyle w:val="8"/>
        <w:rFonts w:ascii="宋体" w:hAnsi="宋体"/>
        <w:sz w:val="24"/>
      </w:rPr>
      <w:t>1</w:t>
    </w:r>
    <w:r>
      <w:rPr>
        <w:rFonts w:ascii="宋体" w:hAnsi="宋体"/>
        <w:sz w:val="24"/>
      </w:rPr>
      <w:fldChar w:fldCharType="end"/>
    </w:r>
    <w:r>
      <w:rPr>
        <w:rFonts w:ascii="宋体" w:hAnsi="宋体"/>
        <w:sz w:val="24"/>
      </w:rPr>
      <w:t>—</w:t>
    </w:r>
  </w:p>
  <w:p>
    <w:pPr>
      <w:pStyle w:val="3"/>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842AC8"/>
    <w:multiLevelType w:val="singleLevel"/>
    <w:tmpl w:val="F8842AC8"/>
    <w:lvl w:ilvl="0" w:tentative="0">
      <w:start w:val="5"/>
      <w:numFmt w:val="chineseCounting"/>
      <w:suff w:val="nothing"/>
      <w:lvlText w:val="（%1）"/>
      <w:lvlJc w:val="left"/>
      <w:rPr>
        <w:rFonts w:hint="eastAsia"/>
      </w:rPr>
    </w:lvl>
  </w:abstractNum>
  <w:abstractNum w:abstractNumId="1">
    <w:nsid w:val="118C37F5"/>
    <w:multiLevelType w:val="singleLevel"/>
    <w:tmpl w:val="118C37F5"/>
    <w:lvl w:ilvl="0" w:tentative="0">
      <w:start w:val="1"/>
      <w:numFmt w:val="chineseCounting"/>
      <w:suff w:val="nothing"/>
      <w:lvlText w:val="%1、"/>
      <w:lvlJc w:val="left"/>
      <w:rPr>
        <w:rFonts w:hint="eastAsia"/>
      </w:rPr>
    </w:lvl>
  </w:abstractNum>
  <w:abstractNum w:abstractNumId="2">
    <w:nsid w:val="3ADD6971"/>
    <w:multiLevelType w:val="singleLevel"/>
    <w:tmpl w:val="3ADD6971"/>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9881513">
    <w15:presenceInfo w15:providerId="None" w15:userId="19881513"/>
  </w15:person>
  <w15:person w15:author="金格科技">
    <w15:presenceInfo w15:providerId="None" w15:userId="金格科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835AE"/>
    <w:rsid w:val="4158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Calibri" w:hAnsi="Calibri" w:eastAsia="微软雅黑" w:cs="Times New Roman"/>
      <w:sz w:val="24"/>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2021-01-06T08:41:00Z</dcterms:created>
  <dc:creator>19881513</dc:creator>
  <cp:lastModifiedBy>19881513</cp:lastModifiedBy>
  <dcterms:modified xsi:type="dcterms:W3CDTF">2021-01-06T08:41:43Z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