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184" w:rsidRDefault="00B05184">
      <w:pPr>
        <w:adjustRightInd w:val="0"/>
        <w:snapToGrid w:val="0"/>
        <w:spacing w:line="760" w:lineRule="exact"/>
        <w:jc w:val="center"/>
        <w:rPr>
          <w:rFonts w:ascii="方正小标宋简体" w:eastAsia="方正小标宋简体" w:hAnsi="方正小标宋简体" w:cs="方正小标宋简体"/>
          <w:b/>
          <w:sz w:val="72"/>
          <w:szCs w:val="72"/>
        </w:rPr>
      </w:pPr>
    </w:p>
    <w:p w:rsidR="00B05184" w:rsidRDefault="00B05184">
      <w:pPr>
        <w:adjustRightInd w:val="0"/>
        <w:snapToGrid w:val="0"/>
        <w:spacing w:line="760" w:lineRule="exact"/>
        <w:jc w:val="center"/>
        <w:rPr>
          <w:rFonts w:ascii="方正小标宋简体" w:eastAsia="方正小标宋简体" w:hAnsi="方正小标宋简体" w:cs="方正小标宋简体"/>
          <w:b/>
          <w:sz w:val="72"/>
          <w:szCs w:val="72"/>
        </w:rPr>
      </w:pPr>
    </w:p>
    <w:p w:rsidR="00A87CBF" w:rsidRDefault="00A94B97">
      <w:pPr>
        <w:adjustRightInd w:val="0"/>
        <w:snapToGrid w:val="0"/>
        <w:spacing w:line="760" w:lineRule="exact"/>
        <w:jc w:val="center"/>
        <w:rPr>
          <w:rFonts w:ascii="方正小标宋简体" w:eastAsia="方正小标宋简体" w:hAnsi="方正小标宋简体" w:cs="方正小标宋简体"/>
          <w:b/>
          <w:sz w:val="72"/>
          <w:szCs w:val="72"/>
        </w:rPr>
      </w:pPr>
      <w:r>
        <w:rPr>
          <w:rFonts w:ascii="方正小标宋简体" w:eastAsia="方正小标宋简体" w:hAnsi="方正小标宋简体" w:cs="方正小标宋简体" w:hint="eastAsia"/>
          <w:b/>
          <w:sz w:val="72"/>
          <w:szCs w:val="72"/>
        </w:rPr>
        <w:t>广东财经大学佛山校区食堂</w:t>
      </w:r>
    </w:p>
    <w:p w:rsidR="00B05184" w:rsidRDefault="00A94B97" w:rsidP="00A87CBF">
      <w:pPr>
        <w:adjustRightInd w:val="0"/>
        <w:snapToGrid w:val="0"/>
        <w:spacing w:line="760" w:lineRule="exact"/>
        <w:jc w:val="center"/>
        <w:rPr>
          <w:rFonts w:ascii="方正小标宋简体" w:eastAsia="方正小标宋简体" w:hAnsi="方正小标宋简体" w:cs="方正小标宋简体"/>
          <w:b/>
          <w:sz w:val="72"/>
          <w:szCs w:val="72"/>
        </w:rPr>
      </w:pPr>
      <w:r>
        <w:rPr>
          <w:rFonts w:ascii="方正小标宋简体" w:eastAsia="方正小标宋简体" w:hAnsi="方正小标宋简体" w:cs="方正小标宋简体" w:hint="eastAsia"/>
          <w:b/>
          <w:sz w:val="72"/>
          <w:szCs w:val="72"/>
        </w:rPr>
        <w:t>饮品档口合作项目</w:t>
      </w:r>
    </w:p>
    <w:p w:rsidR="00B05184" w:rsidRDefault="00B05184">
      <w:pPr>
        <w:adjustRightInd w:val="0"/>
        <w:snapToGrid w:val="0"/>
        <w:spacing w:line="300" w:lineRule="auto"/>
        <w:rPr>
          <w:rFonts w:ascii="黑体" w:eastAsia="黑体" w:hAnsi="新宋体"/>
          <w:sz w:val="44"/>
        </w:rPr>
      </w:pPr>
    </w:p>
    <w:p w:rsidR="00B05184" w:rsidRDefault="00B05184">
      <w:pPr>
        <w:adjustRightInd w:val="0"/>
        <w:snapToGrid w:val="0"/>
        <w:spacing w:line="300" w:lineRule="auto"/>
        <w:jc w:val="center"/>
        <w:rPr>
          <w:rFonts w:ascii="宋体" w:cs="宋体"/>
          <w:b/>
          <w:sz w:val="52"/>
          <w:szCs w:val="52"/>
        </w:rPr>
      </w:pPr>
    </w:p>
    <w:p w:rsidR="00B05184" w:rsidRDefault="00B05184">
      <w:pPr>
        <w:adjustRightInd w:val="0"/>
        <w:snapToGrid w:val="0"/>
        <w:spacing w:line="300" w:lineRule="auto"/>
        <w:jc w:val="center"/>
        <w:rPr>
          <w:rFonts w:ascii="宋体" w:cs="宋体"/>
          <w:b/>
          <w:sz w:val="52"/>
          <w:szCs w:val="52"/>
        </w:rPr>
      </w:pPr>
    </w:p>
    <w:p w:rsidR="00B05184" w:rsidRDefault="00A94B97">
      <w:pPr>
        <w:adjustRightInd w:val="0"/>
        <w:snapToGrid w:val="0"/>
        <w:spacing w:line="300" w:lineRule="auto"/>
        <w:jc w:val="center"/>
        <w:rPr>
          <w:rFonts w:ascii="方正小标宋简体" w:eastAsia="方正小标宋简体" w:hAnsi="方正小标宋简体" w:cs="方正小标宋简体"/>
          <w:b/>
          <w:sz w:val="48"/>
          <w:szCs w:val="48"/>
        </w:rPr>
      </w:pPr>
      <w:r>
        <w:rPr>
          <w:rFonts w:ascii="方正小标宋简体" w:eastAsia="方正小标宋简体" w:hAnsi="方正小标宋简体" w:cs="方正小标宋简体" w:hint="eastAsia"/>
          <w:b/>
          <w:sz w:val="48"/>
          <w:szCs w:val="48"/>
        </w:rPr>
        <w:t>招标文件</w:t>
      </w:r>
    </w:p>
    <w:p w:rsidR="00B05184" w:rsidRDefault="00B05184">
      <w:pPr>
        <w:adjustRightInd w:val="0"/>
        <w:snapToGrid w:val="0"/>
        <w:spacing w:line="300" w:lineRule="auto"/>
        <w:ind w:left="851" w:firstLine="1355"/>
        <w:rPr>
          <w:rFonts w:ascii="新宋体" w:eastAsia="新宋体" w:hAnsi="新宋体"/>
          <w:b/>
          <w:sz w:val="30"/>
        </w:rPr>
      </w:pPr>
    </w:p>
    <w:p w:rsidR="00B05184" w:rsidRDefault="00B05184">
      <w:pPr>
        <w:adjustRightInd w:val="0"/>
        <w:snapToGrid w:val="0"/>
        <w:spacing w:line="300" w:lineRule="auto"/>
        <w:ind w:left="851" w:firstLine="1355"/>
        <w:rPr>
          <w:rFonts w:ascii="新宋体" w:eastAsia="新宋体" w:hAnsi="新宋体"/>
          <w:b/>
          <w:sz w:val="30"/>
        </w:rPr>
      </w:pPr>
    </w:p>
    <w:p w:rsidR="00B05184" w:rsidRDefault="00B05184">
      <w:pPr>
        <w:adjustRightInd w:val="0"/>
        <w:snapToGrid w:val="0"/>
        <w:spacing w:line="300" w:lineRule="auto"/>
        <w:ind w:left="851" w:firstLine="1355"/>
        <w:rPr>
          <w:rFonts w:ascii="新宋体" w:eastAsia="新宋体" w:hAnsi="新宋体"/>
          <w:b/>
          <w:sz w:val="30"/>
        </w:rPr>
      </w:pPr>
    </w:p>
    <w:p w:rsidR="00B05184" w:rsidRDefault="00B05184">
      <w:pPr>
        <w:adjustRightInd w:val="0"/>
        <w:snapToGrid w:val="0"/>
        <w:spacing w:line="300" w:lineRule="auto"/>
        <w:ind w:left="851" w:firstLine="1355"/>
        <w:rPr>
          <w:rFonts w:ascii="方正小标宋简体" w:eastAsia="方正小标宋简体" w:hAnsi="方正小标宋简体" w:cs="方正小标宋简体"/>
          <w:b/>
          <w:sz w:val="32"/>
          <w:szCs w:val="32"/>
        </w:rPr>
      </w:pPr>
    </w:p>
    <w:p w:rsidR="00B05184" w:rsidRDefault="00B05184">
      <w:pPr>
        <w:adjustRightInd w:val="0"/>
        <w:snapToGrid w:val="0"/>
        <w:spacing w:line="300" w:lineRule="auto"/>
        <w:rPr>
          <w:rFonts w:ascii="方正小标宋简体" w:eastAsia="方正小标宋简体" w:hAnsi="方正小标宋简体" w:cs="方正小标宋简体"/>
          <w:b/>
          <w:sz w:val="32"/>
          <w:szCs w:val="32"/>
        </w:rPr>
      </w:pPr>
    </w:p>
    <w:p w:rsidR="00B05184" w:rsidRDefault="00B05184">
      <w:pPr>
        <w:adjustRightInd w:val="0"/>
        <w:snapToGrid w:val="0"/>
        <w:spacing w:line="300" w:lineRule="auto"/>
        <w:ind w:left="851" w:firstLine="1355"/>
        <w:rPr>
          <w:rFonts w:ascii="方正小标宋简体" w:eastAsia="方正小标宋简体" w:hAnsi="方正小标宋简体" w:cs="方正小标宋简体"/>
          <w:b/>
          <w:sz w:val="32"/>
          <w:szCs w:val="32"/>
        </w:rPr>
      </w:pPr>
    </w:p>
    <w:p w:rsidR="00B05184" w:rsidRDefault="00B05184">
      <w:pPr>
        <w:adjustRightInd w:val="0"/>
        <w:snapToGrid w:val="0"/>
        <w:spacing w:line="300" w:lineRule="auto"/>
        <w:ind w:left="851" w:firstLine="1355"/>
        <w:rPr>
          <w:rFonts w:ascii="方正小标宋简体" w:eastAsia="方正小标宋简体" w:hAnsi="方正小标宋简体" w:cs="方正小标宋简体"/>
          <w:b/>
          <w:sz w:val="32"/>
          <w:szCs w:val="32"/>
        </w:rPr>
      </w:pPr>
    </w:p>
    <w:p w:rsidR="00B05184" w:rsidRDefault="00A94B97" w:rsidP="00F45768">
      <w:pPr>
        <w:adjustRightInd w:val="0"/>
        <w:snapToGrid w:val="0"/>
        <w:spacing w:line="300" w:lineRule="auto"/>
        <w:ind w:firstLineChars="500" w:firstLine="1606"/>
        <w:rPr>
          <w:rFonts w:ascii="方正小标宋简体" w:eastAsia="方正小标宋简体" w:hAnsi="方正小标宋简体" w:cs="方正小标宋简体"/>
          <w:b/>
          <w:sz w:val="32"/>
          <w:szCs w:val="32"/>
        </w:rPr>
      </w:pPr>
      <w:r>
        <w:rPr>
          <w:rFonts w:ascii="方正小标宋简体" w:eastAsia="方正小标宋简体" w:hAnsi="方正小标宋简体" w:cs="方正小标宋简体" w:hint="eastAsia"/>
          <w:b/>
          <w:sz w:val="32"/>
          <w:szCs w:val="32"/>
        </w:rPr>
        <w:t>招</w:t>
      </w:r>
      <w:r>
        <w:rPr>
          <w:rFonts w:ascii="方正小标宋简体" w:eastAsia="方正小标宋简体" w:hAnsi="方正小标宋简体" w:cs="方正小标宋简体"/>
          <w:b/>
          <w:sz w:val="32"/>
          <w:szCs w:val="32"/>
        </w:rPr>
        <w:t xml:space="preserve"> </w:t>
      </w:r>
      <w:r>
        <w:rPr>
          <w:rFonts w:ascii="方正小标宋简体" w:eastAsia="方正小标宋简体" w:hAnsi="方正小标宋简体" w:cs="方正小标宋简体" w:hint="eastAsia"/>
          <w:b/>
          <w:sz w:val="32"/>
          <w:szCs w:val="32"/>
        </w:rPr>
        <w:t>标</w:t>
      </w:r>
      <w:r>
        <w:rPr>
          <w:rFonts w:ascii="方正小标宋简体" w:eastAsia="方正小标宋简体" w:hAnsi="方正小标宋简体" w:cs="方正小标宋简体"/>
          <w:b/>
          <w:sz w:val="32"/>
          <w:szCs w:val="32"/>
        </w:rPr>
        <w:t xml:space="preserve"> </w:t>
      </w:r>
      <w:r>
        <w:rPr>
          <w:rFonts w:ascii="方正小标宋简体" w:eastAsia="方正小标宋简体" w:hAnsi="方正小标宋简体" w:cs="方正小标宋简体" w:hint="eastAsia"/>
          <w:b/>
          <w:sz w:val="32"/>
          <w:szCs w:val="32"/>
        </w:rPr>
        <w:t>人：广东财经大学佛山校区</w:t>
      </w:r>
      <w:r w:rsidR="00A87CBF">
        <w:rPr>
          <w:rFonts w:ascii="方正小标宋简体" w:eastAsia="方正小标宋简体" w:hAnsi="方正小标宋简体" w:cs="方正小标宋简体" w:hint="eastAsia"/>
          <w:b/>
          <w:sz w:val="32"/>
          <w:szCs w:val="32"/>
        </w:rPr>
        <w:t>管委会</w:t>
      </w:r>
      <w:r>
        <w:rPr>
          <w:rFonts w:ascii="方正小标宋简体" w:eastAsia="方正小标宋简体" w:hAnsi="方正小标宋简体" w:cs="方正小标宋简体" w:hint="eastAsia"/>
          <w:b/>
          <w:sz w:val="32"/>
          <w:szCs w:val="32"/>
        </w:rPr>
        <w:t>后勤办</w:t>
      </w:r>
    </w:p>
    <w:p w:rsidR="00B05184" w:rsidRDefault="00B05184">
      <w:pPr>
        <w:adjustRightInd w:val="0"/>
        <w:snapToGrid w:val="0"/>
        <w:spacing w:line="300" w:lineRule="auto"/>
        <w:rPr>
          <w:rFonts w:ascii="方正小标宋简体" w:eastAsia="方正小标宋简体" w:hAnsi="方正小标宋简体" w:cs="方正小标宋简体"/>
          <w:b/>
          <w:sz w:val="32"/>
          <w:szCs w:val="32"/>
        </w:rPr>
      </w:pPr>
    </w:p>
    <w:p w:rsidR="00B05184" w:rsidRDefault="00A94B97">
      <w:pPr>
        <w:adjustRightInd w:val="0"/>
        <w:snapToGrid w:val="0"/>
        <w:spacing w:line="300" w:lineRule="auto"/>
        <w:jc w:val="center"/>
        <w:rPr>
          <w:rFonts w:ascii="方正小标宋简体" w:eastAsia="方正小标宋简体" w:hAnsi="方正小标宋简体" w:cs="方正小标宋简体"/>
          <w:b/>
          <w:sz w:val="32"/>
          <w:szCs w:val="32"/>
        </w:rPr>
      </w:pPr>
      <w:r>
        <w:rPr>
          <w:rFonts w:ascii="方正小标宋简体" w:eastAsia="方正小标宋简体" w:hAnsi="方正小标宋简体" w:cs="方正小标宋简体" w:hint="eastAsia"/>
          <w:b/>
          <w:sz w:val="32"/>
          <w:szCs w:val="32"/>
        </w:rPr>
        <w:t>二</w:t>
      </w:r>
      <w:r>
        <w:rPr>
          <w:rFonts w:ascii="方正小标宋简体" w:eastAsia="方正小标宋简体" w:hAnsi="方正小标宋简体" w:cs="方正小标宋简体"/>
          <w:b/>
          <w:sz w:val="32"/>
          <w:szCs w:val="32"/>
        </w:rPr>
        <w:t>O</w:t>
      </w:r>
      <w:r>
        <w:rPr>
          <w:rFonts w:ascii="方正小标宋简体" w:eastAsia="方正小标宋简体" w:hAnsi="方正小标宋简体" w:cs="方正小标宋简体" w:hint="eastAsia"/>
          <w:b/>
          <w:sz w:val="32"/>
          <w:szCs w:val="32"/>
        </w:rPr>
        <w:t>二</w:t>
      </w:r>
      <w:r>
        <w:rPr>
          <w:rFonts w:ascii="方正小标宋简体" w:eastAsia="方正小标宋简体" w:hAnsi="方正小标宋简体" w:cs="方正小标宋简体"/>
          <w:b/>
          <w:sz w:val="32"/>
          <w:szCs w:val="32"/>
        </w:rPr>
        <w:t>二</w:t>
      </w:r>
      <w:r>
        <w:rPr>
          <w:rFonts w:ascii="方正小标宋简体" w:eastAsia="方正小标宋简体" w:hAnsi="方正小标宋简体" w:cs="方正小标宋简体" w:hint="eastAsia"/>
          <w:b/>
          <w:sz w:val="32"/>
          <w:szCs w:val="32"/>
        </w:rPr>
        <w:t>年三月</w:t>
      </w:r>
    </w:p>
    <w:p w:rsidR="00B05184" w:rsidRDefault="00B05184">
      <w:pPr>
        <w:adjustRightInd w:val="0"/>
        <w:snapToGrid w:val="0"/>
        <w:spacing w:line="300" w:lineRule="auto"/>
        <w:rPr>
          <w:rFonts w:ascii="方正小标宋简体" w:eastAsia="方正小标宋简体" w:hAnsi="方正小标宋简体" w:cs="方正小标宋简体"/>
          <w:b/>
          <w:sz w:val="32"/>
          <w:szCs w:val="32"/>
        </w:rPr>
      </w:pPr>
    </w:p>
    <w:p w:rsidR="00B05184" w:rsidRDefault="00B05184">
      <w:pPr>
        <w:adjustRightInd w:val="0"/>
        <w:snapToGrid w:val="0"/>
        <w:spacing w:line="300" w:lineRule="auto"/>
        <w:rPr>
          <w:rFonts w:ascii="方正小标宋简体" w:eastAsia="方正小标宋简体" w:hAnsi="方正小标宋简体" w:cs="方正小标宋简体"/>
          <w:b/>
          <w:sz w:val="32"/>
          <w:szCs w:val="32"/>
        </w:rPr>
      </w:pPr>
    </w:p>
    <w:p w:rsidR="000358B0" w:rsidRDefault="000358B0">
      <w:pPr>
        <w:pStyle w:val="2"/>
        <w:spacing w:line="360" w:lineRule="auto"/>
        <w:rPr>
          <w:rFonts w:ascii="黑体" w:eastAsia="黑体" w:hAnsi="黑体" w:cs="黑体"/>
        </w:rPr>
      </w:pPr>
    </w:p>
    <w:p w:rsidR="00A87CBF" w:rsidRDefault="00A87CBF" w:rsidP="00A87CBF">
      <w:pPr>
        <w:rPr>
          <w:lang w:val="zh-CN"/>
        </w:rPr>
      </w:pPr>
    </w:p>
    <w:p w:rsidR="00A87CBF" w:rsidRPr="00A87CBF" w:rsidRDefault="00A87CBF" w:rsidP="00A87CBF">
      <w:pPr>
        <w:rPr>
          <w:lang w:val="zh-CN"/>
        </w:rPr>
      </w:pPr>
    </w:p>
    <w:p w:rsidR="000358B0" w:rsidRDefault="000358B0">
      <w:pPr>
        <w:pStyle w:val="2"/>
        <w:spacing w:line="360" w:lineRule="auto"/>
        <w:rPr>
          <w:rFonts w:ascii="黑体" w:eastAsia="黑体" w:hAnsi="黑体" w:cs="黑体"/>
        </w:rPr>
      </w:pPr>
    </w:p>
    <w:p w:rsidR="00B05184" w:rsidRDefault="00A94B97">
      <w:pPr>
        <w:pStyle w:val="2"/>
        <w:spacing w:line="360" w:lineRule="auto"/>
        <w:rPr>
          <w:rFonts w:ascii="黑体" w:eastAsia="黑体" w:hAnsi="黑体" w:cs="黑体"/>
        </w:rPr>
      </w:pPr>
      <w:r>
        <w:rPr>
          <w:rFonts w:ascii="黑体" w:eastAsia="黑体" w:hAnsi="黑体" w:cs="黑体" w:hint="eastAsia"/>
        </w:rPr>
        <w:lastRenderedPageBreak/>
        <w:t>目</w:t>
      </w:r>
      <w:r>
        <w:rPr>
          <w:rFonts w:ascii="黑体" w:eastAsia="黑体" w:hAnsi="黑体" w:cs="黑体"/>
        </w:rPr>
        <w:t xml:space="preserve">  </w:t>
      </w:r>
      <w:r>
        <w:rPr>
          <w:rFonts w:ascii="黑体" w:eastAsia="黑体" w:hAnsi="黑体" w:cs="黑体" w:hint="eastAsia"/>
        </w:rPr>
        <w:t>录</w:t>
      </w:r>
    </w:p>
    <w:p w:rsidR="00B05184" w:rsidRDefault="00B05184">
      <w:pPr>
        <w:rPr>
          <w:rFonts w:ascii="??_GB2312" w:hAnsi="??_GB2312" w:cs="??_GB2312"/>
          <w:sz w:val="32"/>
          <w:szCs w:val="32"/>
          <w:lang w:val="zh-CN"/>
        </w:rPr>
      </w:pPr>
    </w:p>
    <w:p w:rsidR="00B05184" w:rsidRDefault="00A94B97">
      <w:pPr>
        <w:pStyle w:val="11"/>
        <w:spacing w:line="360" w:lineRule="auto"/>
        <w:rPr>
          <w:rStyle w:val="af2"/>
          <w:rFonts w:cs="宋体"/>
          <w:color w:val="000000"/>
          <w:sz w:val="32"/>
          <w:szCs w:val="32"/>
          <w:u w:val="none"/>
        </w:rPr>
      </w:pPr>
      <w:r>
        <w:rPr>
          <w:rStyle w:val="af2"/>
          <w:rFonts w:cs="宋体" w:hint="eastAsia"/>
          <w:color w:val="000000"/>
          <w:sz w:val="32"/>
          <w:szCs w:val="32"/>
          <w:u w:val="none"/>
        </w:rPr>
        <w:t>第一部分  招 标 公 告</w:t>
      </w:r>
    </w:p>
    <w:p w:rsidR="00B05184" w:rsidRDefault="00B05184">
      <w:pPr>
        <w:rPr>
          <w:rFonts w:ascii="宋体" w:hAnsi="宋体" w:cs="宋体"/>
          <w:b/>
          <w:sz w:val="32"/>
          <w:szCs w:val="32"/>
        </w:rPr>
      </w:pPr>
    </w:p>
    <w:p w:rsidR="00B05184" w:rsidRDefault="00A94B97">
      <w:pPr>
        <w:pStyle w:val="11"/>
        <w:spacing w:line="360" w:lineRule="auto"/>
        <w:rPr>
          <w:rStyle w:val="af2"/>
          <w:rFonts w:cs="宋体"/>
          <w:color w:val="000000"/>
          <w:sz w:val="32"/>
          <w:szCs w:val="32"/>
          <w:u w:val="none"/>
        </w:rPr>
      </w:pPr>
      <w:r>
        <w:rPr>
          <w:rStyle w:val="af2"/>
          <w:rFonts w:cs="宋体" w:hint="eastAsia"/>
          <w:color w:val="000000"/>
          <w:sz w:val="32"/>
          <w:szCs w:val="32"/>
          <w:u w:val="none"/>
        </w:rPr>
        <w:t>第二部分</w:t>
      </w:r>
      <w:r>
        <w:rPr>
          <w:rStyle w:val="af2"/>
          <w:rFonts w:cs="宋体" w:hint="eastAsia"/>
          <w:color w:val="000000"/>
          <w:sz w:val="32"/>
          <w:szCs w:val="32"/>
          <w:u w:val="none"/>
          <w:lang w:val="en-US"/>
        </w:rPr>
        <w:t xml:space="preserve">  </w:t>
      </w:r>
      <w:r>
        <w:rPr>
          <w:rStyle w:val="af2"/>
          <w:rFonts w:cs="宋体" w:hint="eastAsia"/>
          <w:color w:val="000000"/>
          <w:sz w:val="32"/>
          <w:szCs w:val="32"/>
          <w:u w:val="none"/>
        </w:rPr>
        <w:t>投 标 须 知</w:t>
      </w:r>
    </w:p>
    <w:p w:rsidR="00B05184" w:rsidRDefault="00B05184">
      <w:pPr>
        <w:pStyle w:val="11"/>
        <w:spacing w:line="360" w:lineRule="auto"/>
        <w:rPr>
          <w:rStyle w:val="af2"/>
          <w:rFonts w:cs="宋体"/>
          <w:color w:val="000000"/>
          <w:sz w:val="32"/>
          <w:szCs w:val="32"/>
          <w:u w:val="none"/>
          <w:lang w:val="en-US"/>
        </w:rPr>
      </w:pPr>
    </w:p>
    <w:p w:rsidR="00B05184" w:rsidRDefault="00A94B97">
      <w:pPr>
        <w:pStyle w:val="11"/>
        <w:spacing w:line="360" w:lineRule="auto"/>
        <w:rPr>
          <w:rStyle w:val="af2"/>
          <w:rFonts w:cs="宋体"/>
          <w:color w:val="000000"/>
          <w:sz w:val="32"/>
          <w:szCs w:val="32"/>
          <w:u w:val="none"/>
        </w:rPr>
      </w:pPr>
      <w:r>
        <w:rPr>
          <w:rStyle w:val="af2"/>
          <w:rFonts w:cs="宋体" w:hint="eastAsia"/>
          <w:color w:val="000000"/>
          <w:sz w:val="32"/>
          <w:szCs w:val="32"/>
          <w:u w:val="none"/>
        </w:rPr>
        <w:t>第三部分  评 标 办 法 与 细 则</w:t>
      </w:r>
    </w:p>
    <w:p w:rsidR="00B05184" w:rsidRDefault="00B05184">
      <w:pPr>
        <w:pStyle w:val="11"/>
        <w:spacing w:line="360" w:lineRule="auto"/>
        <w:rPr>
          <w:rStyle w:val="af2"/>
          <w:rFonts w:cs="宋体"/>
          <w:color w:val="000000"/>
          <w:sz w:val="32"/>
          <w:szCs w:val="32"/>
          <w:u w:val="none"/>
        </w:rPr>
      </w:pPr>
    </w:p>
    <w:p w:rsidR="00B05184" w:rsidRDefault="00A94B97">
      <w:pPr>
        <w:pStyle w:val="11"/>
        <w:spacing w:line="360" w:lineRule="auto"/>
        <w:rPr>
          <w:rStyle w:val="af2"/>
          <w:rFonts w:cs="宋体"/>
          <w:color w:val="000000"/>
          <w:sz w:val="32"/>
          <w:szCs w:val="32"/>
          <w:u w:val="none"/>
        </w:rPr>
      </w:pPr>
      <w:r>
        <w:rPr>
          <w:rStyle w:val="af2"/>
          <w:rFonts w:cs="宋体" w:hint="eastAsia"/>
          <w:color w:val="000000"/>
          <w:sz w:val="32"/>
          <w:szCs w:val="32"/>
          <w:u w:val="none"/>
        </w:rPr>
        <w:t>第四部分  投 标 文 件 格 式</w:t>
      </w:r>
    </w:p>
    <w:p w:rsidR="00F45768" w:rsidRDefault="00F45768" w:rsidP="00F45768">
      <w:pPr>
        <w:pStyle w:val="11"/>
        <w:spacing w:line="360" w:lineRule="auto"/>
        <w:rPr>
          <w:rStyle w:val="af2"/>
          <w:rFonts w:cs="宋体"/>
          <w:color w:val="000000"/>
          <w:sz w:val="32"/>
          <w:szCs w:val="32"/>
        </w:rPr>
      </w:pPr>
    </w:p>
    <w:p w:rsidR="00F45768" w:rsidRPr="00F45768" w:rsidRDefault="00F45768" w:rsidP="00F45768">
      <w:pPr>
        <w:rPr>
          <w:lang w:val="zh-CN"/>
        </w:rPr>
      </w:pPr>
    </w:p>
    <w:p w:rsidR="00B05184" w:rsidRDefault="00B05184">
      <w:pPr>
        <w:pStyle w:val="11"/>
        <w:spacing w:line="360" w:lineRule="auto"/>
        <w:rPr>
          <w:rStyle w:val="af2"/>
          <w:rFonts w:cs="宋体"/>
          <w:color w:val="000000"/>
          <w:sz w:val="32"/>
          <w:szCs w:val="32"/>
          <w:u w:val="none"/>
        </w:rPr>
      </w:pPr>
    </w:p>
    <w:p w:rsidR="00B05184" w:rsidRDefault="00B05184"/>
    <w:p w:rsidR="00B05184" w:rsidRDefault="00B05184">
      <w:pPr>
        <w:pStyle w:val="11"/>
        <w:spacing w:line="360" w:lineRule="auto"/>
        <w:rPr>
          <w:rStyle w:val="af2"/>
          <w:rFonts w:ascii="??_GB2312" w:hAnsi="??_GB2312" w:cs="??_GB2312"/>
          <w:color w:val="000000"/>
          <w:sz w:val="32"/>
          <w:szCs w:val="32"/>
          <w:u w:val="none"/>
        </w:rPr>
      </w:pPr>
    </w:p>
    <w:p w:rsidR="00B05184" w:rsidRDefault="00B05184">
      <w:pPr>
        <w:rPr>
          <w:rStyle w:val="af2"/>
          <w:rFonts w:ascii="??_GB2312" w:hAnsi="??_GB2312" w:cs="??_GB2312"/>
          <w:color w:val="000000"/>
          <w:sz w:val="32"/>
          <w:szCs w:val="32"/>
          <w:u w:val="none"/>
        </w:rPr>
      </w:pPr>
    </w:p>
    <w:p w:rsidR="00B05184" w:rsidRDefault="00B05184">
      <w:pPr>
        <w:rPr>
          <w:rStyle w:val="af2"/>
          <w:rFonts w:ascii="??_GB2312" w:hAnsi="??_GB2312" w:cs="??_GB2312"/>
          <w:color w:val="000000"/>
          <w:sz w:val="32"/>
          <w:szCs w:val="32"/>
          <w:u w:val="none"/>
        </w:rPr>
      </w:pPr>
    </w:p>
    <w:p w:rsidR="00B05184" w:rsidRDefault="00B05184">
      <w:pPr>
        <w:rPr>
          <w:rStyle w:val="af2"/>
          <w:rFonts w:ascii="??_GB2312" w:hAnsi="??_GB2312" w:cs="??_GB2312"/>
          <w:color w:val="000000"/>
          <w:sz w:val="32"/>
          <w:szCs w:val="32"/>
          <w:u w:val="none"/>
        </w:rPr>
      </w:pPr>
    </w:p>
    <w:p w:rsidR="00B05184" w:rsidRDefault="00B05184" w:rsidP="00891496">
      <w:pPr>
        <w:pStyle w:val="ac"/>
        <w:spacing w:before="0" w:after="0" w:line="400" w:lineRule="exact"/>
        <w:jc w:val="both"/>
        <w:rPr>
          <w:rStyle w:val="af2"/>
          <w:rFonts w:ascii="??_GB2312" w:hAnsi="??_GB2312" w:cs="??_GB2312"/>
          <w:color w:val="000000"/>
          <w:sz w:val="32"/>
          <w:u w:val="none"/>
        </w:rPr>
      </w:pPr>
    </w:p>
    <w:p w:rsidR="00B05184" w:rsidRDefault="00B05184">
      <w:pPr>
        <w:pStyle w:val="ac"/>
        <w:spacing w:before="0" w:after="0" w:line="400" w:lineRule="exact"/>
        <w:rPr>
          <w:rStyle w:val="af2"/>
          <w:rFonts w:ascii="??_GB2312" w:hAnsi="??_GB2312" w:cs="??_GB2312"/>
          <w:color w:val="000000"/>
          <w:sz w:val="32"/>
          <w:u w:val="none"/>
        </w:rPr>
      </w:pPr>
    </w:p>
    <w:p w:rsidR="00B05184" w:rsidRDefault="00B05184">
      <w:pPr>
        <w:pStyle w:val="ac"/>
        <w:spacing w:before="0" w:after="0" w:line="400" w:lineRule="exact"/>
        <w:rPr>
          <w:rStyle w:val="af2"/>
          <w:rFonts w:ascii="??_GB2312" w:hAnsi="??_GB2312" w:cs="??_GB2312"/>
          <w:color w:val="000000"/>
          <w:sz w:val="32"/>
          <w:u w:val="none"/>
        </w:rPr>
      </w:pPr>
    </w:p>
    <w:p w:rsidR="00B05184" w:rsidRDefault="00B05184">
      <w:pPr>
        <w:pStyle w:val="ac"/>
        <w:spacing w:before="0" w:after="0" w:line="400" w:lineRule="exact"/>
        <w:rPr>
          <w:rStyle w:val="af2"/>
          <w:rFonts w:ascii="??_GB2312" w:hAnsi="??_GB2312" w:cs="??_GB2312"/>
          <w:color w:val="000000"/>
          <w:sz w:val="32"/>
          <w:u w:val="none"/>
        </w:rPr>
      </w:pPr>
    </w:p>
    <w:p w:rsidR="000358B0" w:rsidRDefault="000358B0">
      <w:pPr>
        <w:pStyle w:val="ac"/>
        <w:spacing w:before="0" w:after="0" w:line="400" w:lineRule="exact"/>
        <w:rPr>
          <w:rStyle w:val="af2"/>
          <w:rFonts w:ascii="??_GB2312" w:hAnsi="??_GB2312" w:cs="??_GB2312"/>
          <w:color w:val="000000"/>
          <w:sz w:val="32"/>
          <w:u w:val="none"/>
        </w:rPr>
      </w:pPr>
    </w:p>
    <w:p w:rsidR="000358B0" w:rsidRDefault="000358B0">
      <w:pPr>
        <w:pStyle w:val="ac"/>
        <w:spacing w:before="0" w:after="0" w:line="400" w:lineRule="exact"/>
        <w:rPr>
          <w:rStyle w:val="af2"/>
          <w:rFonts w:ascii="??_GB2312" w:hAnsi="??_GB2312" w:cs="??_GB2312"/>
          <w:color w:val="000000"/>
          <w:sz w:val="32"/>
          <w:u w:val="none"/>
        </w:rPr>
      </w:pPr>
    </w:p>
    <w:p w:rsidR="00B05184" w:rsidRDefault="00B05184">
      <w:pPr>
        <w:pStyle w:val="ac"/>
        <w:spacing w:before="0" w:after="0" w:line="400" w:lineRule="exact"/>
        <w:rPr>
          <w:rStyle w:val="af2"/>
          <w:rFonts w:ascii="??_GB2312" w:hAnsi="??_GB2312" w:cs="??_GB2312"/>
          <w:color w:val="000000"/>
          <w:sz w:val="32"/>
          <w:u w:val="none"/>
        </w:rPr>
      </w:pPr>
    </w:p>
    <w:p w:rsidR="00B05184" w:rsidRDefault="00B05184">
      <w:pPr>
        <w:pStyle w:val="ac"/>
        <w:spacing w:before="0" w:after="0" w:line="400" w:lineRule="exact"/>
        <w:rPr>
          <w:rStyle w:val="af2"/>
          <w:rFonts w:ascii="??_GB2312" w:hAnsi="??_GB2312" w:cs="??_GB2312"/>
          <w:color w:val="000000"/>
          <w:sz w:val="32"/>
          <w:u w:val="none"/>
        </w:rPr>
      </w:pPr>
    </w:p>
    <w:p w:rsidR="00B05184" w:rsidRDefault="00B05184">
      <w:pPr>
        <w:pStyle w:val="ac"/>
        <w:spacing w:before="0" w:after="0" w:line="400" w:lineRule="exact"/>
        <w:rPr>
          <w:rStyle w:val="af2"/>
          <w:rFonts w:ascii="??_GB2312" w:hAnsi="??_GB2312" w:cs="??_GB2312"/>
          <w:color w:val="000000"/>
          <w:sz w:val="32"/>
          <w:u w:val="none"/>
        </w:rPr>
      </w:pPr>
    </w:p>
    <w:p w:rsidR="00B05184" w:rsidRDefault="00B05184">
      <w:pPr>
        <w:pStyle w:val="ac"/>
        <w:spacing w:before="0" w:after="0" w:line="400" w:lineRule="exact"/>
        <w:rPr>
          <w:rStyle w:val="af2"/>
          <w:rFonts w:ascii="??_GB2312" w:hAnsi="??_GB2312" w:cs="??_GB2312"/>
          <w:color w:val="000000"/>
          <w:sz w:val="32"/>
          <w:u w:val="none"/>
        </w:rPr>
      </w:pPr>
    </w:p>
    <w:p w:rsidR="00B05184" w:rsidRDefault="00B05184">
      <w:pPr>
        <w:pStyle w:val="ac"/>
        <w:spacing w:before="0" w:after="0" w:line="400" w:lineRule="exact"/>
        <w:jc w:val="both"/>
        <w:rPr>
          <w:rStyle w:val="af2"/>
          <w:rFonts w:ascii="??_GB2312" w:hAnsi="??_GB2312" w:cs="??_GB2312"/>
          <w:color w:val="000000"/>
          <w:sz w:val="32"/>
          <w:u w:val="none"/>
        </w:rPr>
      </w:pPr>
    </w:p>
    <w:p w:rsidR="00B05184" w:rsidRDefault="00A94B97">
      <w:pPr>
        <w:pStyle w:val="ac"/>
        <w:numPr>
          <w:ilvl w:val="0"/>
          <w:numId w:val="1"/>
        </w:numPr>
        <w:spacing w:before="0" w:after="0" w:line="400" w:lineRule="exact"/>
        <w:rPr>
          <w:sz w:val="32"/>
        </w:rPr>
      </w:pPr>
      <w:bookmarkStart w:id="0" w:name="OLE_LINK3"/>
      <w:r>
        <w:rPr>
          <w:sz w:val="32"/>
        </w:rPr>
        <w:lastRenderedPageBreak/>
        <w:t xml:space="preserve"> </w:t>
      </w:r>
      <w:r>
        <w:rPr>
          <w:rFonts w:hint="eastAsia"/>
          <w:sz w:val="32"/>
        </w:rPr>
        <w:t>招标公告</w:t>
      </w:r>
    </w:p>
    <w:p w:rsidR="00B05184" w:rsidRDefault="00B05184">
      <w:pPr>
        <w:pStyle w:val="ac"/>
        <w:spacing w:before="0" w:after="0" w:line="400" w:lineRule="exact"/>
        <w:jc w:val="both"/>
        <w:rPr>
          <w:sz w:val="32"/>
        </w:rPr>
      </w:pPr>
    </w:p>
    <w:bookmarkEnd w:id="0"/>
    <w:p w:rsidR="00B05184" w:rsidRDefault="00A94B97">
      <w:pPr>
        <w:pStyle w:val="a5"/>
        <w:spacing w:line="400" w:lineRule="exact"/>
        <w:ind w:firstLineChars="200" w:firstLine="480"/>
        <w:rPr>
          <w:rFonts w:hAnsi="宋体" w:cs="宋体"/>
          <w:color w:val="000000"/>
          <w:szCs w:val="24"/>
        </w:rPr>
      </w:pPr>
      <w:r>
        <w:rPr>
          <w:rFonts w:hAnsi="宋体" w:cs="宋体" w:hint="eastAsia"/>
          <w:szCs w:val="24"/>
        </w:rPr>
        <w:t>广东财经大学佛山校区后勤办现对第三食堂饮品档口合作项目进行</w:t>
      </w:r>
      <w:r w:rsidR="009A186A">
        <w:rPr>
          <w:rFonts w:hAnsi="宋体" w:cs="宋体" w:hint="eastAsia"/>
          <w:szCs w:val="24"/>
        </w:rPr>
        <w:t>邀请招标</w:t>
      </w:r>
      <w:r>
        <w:rPr>
          <w:rFonts w:hAnsi="宋体" w:cs="宋体" w:hint="eastAsia"/>
          <w:szCs w:val="24"/>
        </w:rPr>
        <w:t>，欢迎符合条件的企业参加投标</w:t>
      </w:r>
      <w:r>
        <w:rPr>
          <w:rFonts w:hAnsi="宋体" w:cs="宋体" w:hint="eastAsia"/>
          <w:color w:val="000000"/>
          <w:szCs w:val="24"/>
        </w:rPr>
        <w:t>。</w:t>
      </w:r>
      <w:bookmarkStart w:id="1" w:name="_GoBack"/>
      <w:bookmarkEnd w:id="1"/>
    </w:p>
    <w:p w:rsidR="00B05184" w:rsidRDefault="00A94B97">
      <w:pPr>
        <w:widowControl/>
        <w:numPr>
          <w:ilvl w:val="0"/>
          <w:numId w:val="2"/>
        </w:numPr>
        <w:spacing w:line="400" w:lineRule="exact"/>
        <w:ind w:firstLine="480"/>
        <w:rPr>
          <w:rFonts w:ascii="宋体" w:hAnsi="宋体" w:cs="宋体"/>
          <w:kern w:val="0"/>
          <w:sz w:val="24"/>
          <w:lang w:bidi="he-IL"/>
        </w:rPr>
      </w:pPr>
      <w:r>
        <w:rPr>
          <w:rFonts w:ascii="宋体" w:hAnsi="宋体" w:cs="宋体" w:hint="eastAsia"/>
          <w:b/>
          <w:bCs/>
          <w:sz w:val="24"/>
          <w:lang w:bidi="he-IL"/>
        </w:rPr>
        <w:t>项目名称:</w:t>
      </w:r>
      <w:r>
        <w:rPr>
          <w:rFonts w:ascii="宋体" w:hAnsi="宋体" w:cs="宋体" w:hint="eastAsia"/>
          <w:kern w:val="0"/>
          <w:sz w:val="24"/>
          <w:lang w:bidi="he-IL"/>
        </w:rPr>
        <w:t>广东财经大学佛山校区食堂饮品档口合作项目。</w:t>
      </w:r>
    </w:p>
    <w:p w:rsidR="00B05184" w:rsidRDefault="00A94B97">
      <w:pPr>
        <w:widowControl/>
        <w:numPr>
          <w:ilvl w:val="0"/>
          <w:numId w:val="2"/>
        </w:numPr>
        <w:spacing w:line="400" w:lineRule="exact"/>
        <w:ind w:firstLine="480"/>
        <w:rPr>
          <w:rFonts w:ascii="宋体" w:hAnsi="宋体" w:cs="宋体"/>
          <w:kern w:val="0"/>
          <w:sz w:val="24"/>
          <w:lang w:bidi="he-IL"/>
        </w:rPr>
      </w:pPr>
      <w:r>
        <w:rPr>
          <w:rFonts w:ascii="宋体" w:hAnsi="宋体" w:cs="宋体" w:hint="eastAsia"/>
          <w:b/>
          <w:bCs/>
          <w:kern w:val="0"/>
          <w:sz w:val="24"/>
          <w:lang w:bidi="he-IL"/>
        </w:rPr>
        <w:t>项目内容：</w:t>
      </w:r>
    </w:p>
    <w:tbl>
      <w:tblPr>
        <w:tblpPr w:leftFromText="180" w:rightFromText="180" w:vertAnchor="text" w:horzAnchor="page" w:tblpX="1101" w:tblpY="270"/>
        <w:tblOverlap w:val="neve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1110"/>
        <w:gridCol w:w="750"/>
        <w:gridCol w:w="1067"/>
        <w:gridCol w:w="568"/>
        <w:gridCol w:w="848"/>
        <w:gridCol w:w="1267"/>
        <w:gridCol w:w="2341"/>
        <w:gridCol w:w="1050"/>
      </w:tblGrid>
      <w:tr w:rsidR="00B05184">
        <w:trPr>
          <w:trHeight w:val="1460"/>
        </w:trPr>
        <w:tc>
          <w:tcPr>
            <w:tcW w:w="601" w:type="dxa"/>
          </w:tcPr>
          <w:p w:rsidR="00B05184" w:rsidRDefault="00A94B97">
            <w:pPr>
              <w:widowControl/>
              <w:spacing w:before="225" w:after="225"/>
              <w:jc w:val="center"/>
            </w:pPr>
            <w:r>
              <w:rPr>
                <w:rFonts w:ascii="宋体" w:hAnsi="宋体" w:cs="宋体" w:hint="eastAsia"/>
                <w:bCs/>
                <w:color w:val="333333"/>
                <w:kern w:val="0"/>
                <w:szCs w:val="21"/>
                <w:shd w:val="clear" w:color="auto" w:fill="FFFFFF"/>
                <w:lang w:bidi="ar"/>
              </w:rPr>
              <w:t>包组</w:t>
            </w:r>
          </w:p>
        </w:tc>
        <w:tc>
          <w:tcPr>
            <w:tcW w:w="1110" w:type="dxa"/>
          </w:tcPr>
          <w:p w:rsidR="00B05184" w:rsidRDefault="00A94B97">
            <w:pPr>
              <w:widowControl/>
              <w:spacing w:before="225" w:after="225"/>
              <w:jc w:val="center"/>
            </w:pPr>
            <w:r>
              <w:rPr>
                <w:rFonts w:ascii="宋体" w:hAnsi="宋体" w:cs="宋体" w:hint="eastAsia"/>
                <w:bCs/>
                <w:color w:val="333333"/>
                <w:kern w:val="0"/>
                <w:szCs w:val="21"/>
                <w:shd w:val="clear" w:color="auto" w:fill="FFFFFF"/>
                <w:lang w:bidi="ar"/>
              </w:rPr>
              <w:t>项目地点</w:t>
            </w:r>
          </w:p>
        </w:tc>
        <w:tc>
          <w:tcPr>
            <w:tcW w:w="750" w:type="dxa"/>
          </w:tcPr>
          <w:p w:rsidR="00B05184" w:rsidRDefault="00A94B97">
            <w:pPr>
              <w:widowControl/>
              <w:spacing w:before="225" w:after="225"/>
              <w:jc w:val="center"/>
            </w:pPr>
            <w:r>
              <w:rPr>
                <w:rFonts w:ascii="宋体" w:hAnsi="宋体" w:cs="宋体" w:hint="eastAsia"/>
                <w:bCs/>
                <w:color w:val="333333"/>
                <w:kern w:val="0"/>
                <w:szCs w:val="21"/>
                <w:shd w:val="clear" w:color="auto" w:fill="FFFFFF"/>
                <w:lang w:bidi="ar"/>
              </w:rPr>
              <w:t>项目名称</w:t>
            </w:r>
          </w:p>
        </w:tc>
        <w:tc>
          <w:tcPr>
            <w:tcW w:w="1067" w:type="dxa"/>
          </w:tcPr>
          <w:p w:rsidR="00B05184" w:rsidRDefault="00A94B97">
            <w:pPr>
              <w:widowControl/>
              <w:spacing w:before="225" w:after="225"/>
              <w:jc w:val="left"/>
            </w:pPr>
            <w:r>
              <w:rPr>
                <w:rFonts w:ascii="宋体" w:hAnsi="宋体" w:cs="宋体" w:hint="eastAsia"/>
                <w:bCs/>
                <w:color w:val="333333"/>
                <w:kern w:val="0"/>
                <w:szCs w:val="21"/>
                <w:shd w:val="clear" w:color="auto" w:fill="FFFFFF"/>
                <w:lang w:bidi="ar"/>
              </w:rPr>
              <w:t>每月上交第三食堂管理费</w:t>
            </w:r>
          </w:p>
        </w:tc>
        <w:tc>
          <w:tcPr>
            <w:tcW w:w="568" w:type="dxa"/>
          </w:tcPr>
          <w:p w:rsidR="00B05184" w:rsidRDefault="00A94B97">
            <w:pPr>
              <w:widowControl/>
              <w:spacing w:before="225" w:after="225"/>
              <w:jc w:val="center"/>
            </w:pPr>
            <w:r>
              <w:rPr>
                <w:rFonts w:ascii="宋体" w:hAnsi="宋体" w:cs="宋体" w:hint="eastAsia"/>
                <w:bCs/>
                <w:color w:val="333333"/>
                <w:kern w:val="0"/>
                <w:szCs w:val="21"/>
                <w:shd w:val="clear" w:color="auto" w:fill="FFFFFF"/>
                <w:lang w:bidi="ar"/>
              </w:rPr>
              <w:t>合同期限</w:t>
            </w:r>
          </w:p>
        </w:tc>
        <w:tc>
          <w:tcPr>
            <w:tcW w:w="848" w:type="dxa"/>
          </w:tcPr>
          <w:p w:rsidR="00B05184" w:rsidRDefault="00A94B97">
            <w:pPr>
              <w:widowControl/>
              <w:spacing w:before="225" w:after="225"/>
              <w:jc w:val="center"/>
            </w:pPr>
            <w:r>
              <w:rPr>
                <w:rFonts w:ascii="宋体" w:hAnsi="宋体" w:cs="宋体" w:hint="eastAsia"/>
                <w:bCs/>
                <w:color w:val="333333"/>
                <w:kern w:val="0"/>
                <w:szCs w:val="21"/>
                <w:shd w:val="clear" w:color="auto" w:fill="FFFFFF"/>
                <w:lang w:bidi="ar"/>
              </w:rPr>
              <w:t>履约保证金</w:t>
            </w:r>
          </w:p>
        </w:tc>
        <w:tc>
          <w:tcPr>
            <w:tcW w:w="1267" w:type="dxa"/>
          </w:tcPr>
          <w:p w:rsidR="00B05184" w:rsidRDefault="00A94B97">
            <w:pPr>
              <w:widowControl/>
              <w:spacing w:before="225" w:after="225"/>
              <w:jc w:val="center"/>
            </w:pPr>
            <w:r>
              <w:rPr>
                <w:rFonts w:ascii="宋体" w:hAnsi="宋体" w:cs="宋体" w:hint="eastAsia"/>
                <w:bCs/>
                <w:color w:val="333333"/>
                <w:kern w:val="0"/>
                <w:szCs w:val="21"/>
                <w:shd w:val="clear" w:color="auto" w:fill="FFFFFF"/>
                <w:lang w:bidi="ar"/>
              </w:rPr>
              <w:t>经营范围</w:t>
            </w:r>
          </w:p>
        </w:tc>
        <w:tc>
          <w:tcPr>
            <w:tcW w:w="2341" w:type="dxa"/>
          </w:tcPr>
          <w:p w:rsidR="00B05184" w:rsidRDefault="00A94B97">
            <w:pPr>
              <w:widowControl/>
              <w:spacing w:before="225" w:after="225"/>
              <w:jc w:val="center"/>
            </w:pPr>
            <w:r>
              <w:rPr>
                <w:rFonts w:ascii="宋体" w:hAnsi="宋体" w:cs="宋体" w:hint="eastAsia"/>
                <w:bCs/>
                <w:color w:val="333333"/>
                <w:kern w:val="0"/>
                <w:szCs w:val="21"/>
                <w:shd w:val="clear" w:color="auto" w:fill="FFFFFF"/>
                <w:lang w:bidi="ar"/>
              </w:rPr>
              <w:t>档口要求</w:t>
            </w:r>
          </w:p>
        </w:tc>
        <w:tc>
          <w:tcPr>
            <w:tcW w:w="1050" w:type="dxa"/>
          </w:tcPr>
          <w:p w:rsidR="00B05184" w:rsidRDefault="00A94B97">
            <w:pPr>
              <w:widowControl/>
              <w:spacing w:before="225" w:after="225"/>
              <w:jc w:val="center"/>
            </w:pPr>
            <w:r>
              <w:rPr>
                <w:rFonts w:ascii="宋体" w:hAnsi="宋体" w:cs="宋体" w:hint="eastAsia"/>
                <w:bCs/>
                <w:color w:val="333333"/>
                <w:kern w:val="0"/>
                <w:szCs w:val="21"/>
                <w:shd w:val="clear" w:color="auto" w:fill="FFFFFF"/>
                <w:lang w:bidi="ar"/>
              </w:rPr>
              <w:t>备注</w:t>
            </w:r>
          </w:p>
        </w:tc>
      </w:tr>
      <w:tr w:rsidR="00B05184">
        <w:trPr>
          <w:trHeight w:val="345"/>
        </w:trPr>
        <w:tc>
          <w:tcPr>
            <w:tcW w:w="601" w:type="dxa"/>
          </w:tcPr>
          <w:p w:rsidR="00B05184" w:rsidRDefault="00A94B97">
            <w:pPr>
              <w:widowControl/>
              <w:spacing w:before="225" w:after="225"/>
              <w:jc w:val="center"/>
            </w:pPr>
            <w:r>
              <w:rPr>
                <w:rFonts w:hint="eastAsia"/>
              </w:rPr>
              <w:t>1</w:t>
            </w:r>
          </w:p>
        </w:tc>
        <w:tc>
          <w:tcPr>
            <w:tcW w:w="1110" w:type="dxa"/>
          </w:tcPr>
          <w:p w:rsidR="00B05184" w:rsidRDefault="00C32EFF">
            <w:pPr>
              <w:widowControl/>
              <w:spacing w:before="225" w:after="225"/>
              <w:jc w:val="left"/>
            </w:pPr>
            <w:r>
              <w:rPr>
                <w:rFonts w:ascii="宋体" w:hAnsi="宋体" w:cs="宋体" w:hint="eastAsia"/>
                <w:bCs/>
                <w:color w:val="333333"/>
                <w:kern w:val="0"/>
                <w:szCs w:val="21"/>
                <w:shd w:val="clear" w:color="auto" w:fill="FFFFFF"/>
                <w:lang w:bidi="ar"/>
              </w:rPr>
              <w:t>佛山</w:t>
            </w:r>
            <w:r w:rsidR="00A94B97">
              <w:rPr>
                <w:rFonts w:ascii="宋体" w:hAnsi="宋体" w:cs="宋体" w:hint="eastAsia"/>
                <w:bCs/>
                <w:color w:val="333333"/>
                <w:kern w:val="0"/>
                <w:szCs w:val="21"/>
                <w:shd w:val="clear" w:color="auto" w:fill="FFFFFF"/>
                <w:lang w:bidi="ar"/>
              </w:rPr>
              <w:t>校区第三食堂二楼</w:t>
            </w:r>
          </w:p>
        </w:tc>
        <w:tc>
          <w:tcPr>
            <w:tcW w:w="750" w:type="dxa"/>
          </w:tcPr>
          <w:p w:rsidR="00B05184" w:rsidRDefault="00A94B97">
            <w:pPr>
              <w:widowControl/>
              <w:spacing w:before="225" w:after="225"/>
              <w:jc w:val="left"/>
            </w:pPr>
            <w:r>
              <w:rPr>
                <w:rFonts w:hint="eastAsia"/>
              </w:rPr>
              <w:t>饮品</w:t>
            </w:r>
          </w:p>
        </w:tc>
        <w:tc>
          <w:tcPr>
            <w:tcW w:w="1067" w:type="dxa"/>
          </w:tcPr>
          <w:p w:rsidR="00B05184" w:rsidRDefault="00A94B97">
            <w:pPr>
              <w:widowControl/>
              <w:spacing w:before="225" w:after="225"/>
              <w:jc w:val="left"/>
            </w:pPr>
            <w:r>
              <w:rPr>
                <w:rFonts w:ascii="宋体" w:hAnsi="宋体" w:cs="宋体" w:hint="eastAsia"/>
                <w:bCs/>
                <w:color w:val="333333"/>
                <w:kern w:val="0"/>
                <w:szCs w:val="21"/>
                <w:shd w:val="clear" w:color="auto" w:fill="FFFFFF"/>
                <w:lang w:bidi="ar"/>
              </w:rPr>
              <w:t>管理费为起价不低于1.1万元（综合得分最高者为中标人）</w:t>
            </w:r>
          </w:p>
        </w:tc>
        <w:tc>
          <w:tcPr>
            <w:tcW w:w="568" w:type="dxa"/>
          </w:tcPr>
          <w:p w:rsidR="00B05184" w:rsidRDefault="00A94B97">
            <w:pPr>
              <w:widowControl/>
              <w:spacing w:before="225" w:after="225"/>
              <w:jc w:val="center"/>
            </w:pPr>
            <w:r>
              <w:rPr>
                <w:rFonts w:ascii="宋体" w:hAnsi="宋体" w:cs="宋体" w:hint="eastAsia"/>
                <w:bCs/>
                <w:color w:val="333333"/>
                <w:kern w:val="0"/>
                <w:szCs w:val="21"/>
                <w:shd w:val="clear" w:color="auto" w:fill="FFFFFF"/>
                <w:lang w:bidi="ar"/>
              </w:rPr>
              <w:t>3年</w:t>
            </w:r>
          </w:p>
        </w:tc>
        <w:tc>
          <w:tcPr>
            <w:tcW w:w="848" w:type="dxa"/>
          </w:tcPr>
          <w:p w:rsidR="00B05184" w:rsidRDefault="00A94B97">
            <w:pPr>
              <w:widowControl/>
              <w:spacing w:before="225" w:after="225"/>
              <w:jc w:val="center"/>
            </w:pPr>
            <w:r>
              <w:rPr>
                <w:rFonts w:ascii="宋体" w:hAnsi="宋体" w:cs="宋体" w:hint="eastAsia"/>
                <w:bCs/>
                <w:color w:val="333333"/>
                <w:kern w:val="0"/>
                <w:szCs w:val="21"/>
                <w:shd w:val="clear" w:color="auto" w:fill="FFFFFF"/>
                <w:lang w:bidi="ar"/>
              </w:rPr>
              <w:t>5万元</w:t>
            </w:r>
          </w:p>
        </w:tc>
        <w:tc>
          <w:tcPr>
            <w:tcW w:w="1267" w:type="dxa"/>
          </w:tcPr>
          <w:p w:rsidR="00B05184" w:rsidRDefault="00A94B97">
            <w:pPr>
              <w:widowControl/>
              <w:spacing w:before="225" w:after="225"/>
              <w:jc w:val="left"/>
              <w:rPr>
                <w:rFonts w:asciiTheme="majorEastAsia" w:eastAsiaTheme="majorEastAsia" w:hAnsiTheme="majorEastAsia"/>
                <w:szCs w:val="21"/>
              </w:rPr>
            </w:pPr>
            <w:r>
              <w:rPr>
                <w:rFonts w:ascii="宋体" w:hAnsi="宋体" w:cs="宋体" w:hint="eastAsia"/>
                <w:bCs/>
                <w:color w:val="333333"/>
                <w:kern w:val="0"/>
                <w:szCs w:val="21"/>
                <w:shd w:val="clear" w:color="auto" w:fill="FFFFFF"/>
                <w:lang w:bidi="ar"/>
              </w:rPr>
              <w:t>饮品、小吃、汉堡为主</w:t>
            </w:r>
          </w:p>
        </w:tc>
        <w:tc>
          <w:tcPr>
            <w:tcW w:w="2341" w:type="dxa"/>
          </w:tcPr>
          <w:p w:rsidR="00B05184" w:rsidRDefault="00A94B97">
            <w:pPr>
              <w:widowControl/>
              <w:numPr>
                <w:ilvl w:val="0"/>
                <w:numId w:val="3"/>
              </w:numPr>
              <w:spacing w:before="225" w:after="225"/>
              <w:jc w:val="left"/>
              <w:rPr>
                <w:rFonts w:ascii="宋体" w:hAnsi="宋体" w:cs="宋体"/>
                <w:bCs/>
                <w:color w:val="333333"/>
                <w:kern w:val="0"/>
                <w:szCs w:val="21"/>
                <w:shd w:val="clear" w:color="auto" w:fill="FFFFFF"/>
                <w:lang w:bidi="ar"/>
              </w:rPr>
            </w:pPr>
            <w:r>
              <w:rPr>
                <w:rFonts w:ascii="宋体" w:hAnsi="宋体" w:cs="宋体" w:hint="eastAsia"/>
                <w:bCs/>
                <w:color w:val="333333"/>
                <w:kern w:val="0"/>
                <w:szCs w:val="21"/>
                <w:shd w:val="clear" w:color="auto" w:fill="FFFFFF"/>
                <w:lang w:bidi="ar"/>
              </w:rPr>
              <w:t>不得申报和经营其他项目及品种；</w:t>
            </w:r>
          </w:p>
          <w:p w:rsidR="00B05184" w:rsidRDefault="00A94B97">
            <w:pPr>
              <w:widowControl/>
              <w:numPr>
                <w:ilvl w:val="0"/>
                <w:numId w:val="3"/>
              </w:numPr>
              <w:spacing w:before="225" w:after="225"/>
              <w:jc w:val="left"/>
              <w:rPr>
                <w:rFonts w:ascii="宋体" w:hAnsi="宋体" w:cs="宋体"/>
                <w:bCs/>
                <w:color w:val="333333"/>
                <w:kern w:val="0"/>
                <w:szCs w:val="21"/>
                <w:shd w:val="clear" w:color="auto" w:fill="FFFFFF"/>
                <w:lang w:bidi="ar"/>
              </w:rPr>
            </w:pPr>
            <w:r>
              <w:rPr>
                <w:rFonts w:ascii="宋体" w:hAnsi="宋体" w:cs="宋体" w:hint="eastAsia"/>
                <w:bCs/>
                <w:color w:val="333333"/>
                <w:kern w:val="0"/>
                <w:szCs w:val="21"/>
                <w:shd w:val="clear" w:color="auto" w:fill="FFFFFF"/>
                <w:lang w:bidi="ar"/>
              </w:rPr>
              <w:t>不得售卖包装饮料；</w:t>
            </w:r>
          </w:p>
          <w:p w:rsidR="00B05184" w:rsidRDefault="00A94B97">
            <w:pPr>
              <w:widowControl/>
              <w:spacing w:before="225" w:after="225"/>
              <w:jc w:val="left"/>
            </w:pPr>
            <w:r>
              <w:rPr>
                <w:rFonts w:ascii="宋体" w:hAnsi="宋体" w:cs="宋体" w:hint="eastAsia"/>
                <w:bCs/>
                <w:color w:val="333333"/>
                <w:kern w:val="0"/>
                <w:szCs w:val="21"/>
                <w:shd w:val="clear" w:color="auto" w:fill="FFFFFF"/>
                <w:lang w:bidi="ar"/>
              </w:rPr>
              <w:t>3、水电费按实计收。</w:t>
            </w:r>
          </w:p>
        </w:tc>
        <w:tc>
          <w:tcPr>
            <w:tcW w:w="1050" w:type="dxa"/>
          </w:tcPr>
          <w:p w:rsidR="00B05184" w:rsidRDefault="00A94B97">
            <w:pPr>
              <w:widowControl/>
              <w:spacing w:before="225" w:after="225"/>
              <w:jc w:val="left"/>
            </w:pPr>
            <w:r>
              <w:rPr>
                <w:rFonts w:ascii="宋体" w:hAnsi="宋体" w:cs="宋体" w:hint="eastAsia"/>
                <w:bCs/>
                <w:color w:val="333333"/>
                <w:kern w:val="0"/>
                <w:szCs w:val="21"/>
                <w:shd w:val="clear" w:color="auto" w:fill="FFFFFF"/>
                <w:lang w:bidi="ar"/>
              </w:rPr>
              <w:t>全场地约</w:t>
            </w:r>
            <w:r>
              <w:rPr>
                <w:rFonts w:ascii="宋体" w:hAnsi="宋体" w:cs="宋体" w:hint="eastAsia"/>
                <w:bCs/>
                <w:kern w:val="0"/>
                <w:szCs w:val="21"/>
                <w:shd w:val="clear" w:color="auto" w:fill="FFFFFF"/>
                <w:lang w:bidi="ar"/>
              </w:rPr>
              <w:t>60m</w:t>
            </w:r>
            <w:r>
              <w:rPr>
                <w:rFonts w:ascii="宋体" w:hAnsi="宋体" w:cs="宋体" w:hint="eastAsia"/>
                <w:bCs/>
                <w:kern w:val="0"/>
                <w:szCs w:val="21"/>
                <w:shd w:val="clear" w:color="auto" w:fill="FFFFFF"/>
                <w:vertAlign w:val="superscript"/>
                <w:lang w:bidi="ar"/>
              </w:rPr>
              <w:t>2</w:t>
            </w:r>
            <w:r>
              <w:rPr>
                <w:rFonts w:ascii="宋体" w:hAnsi="宋体" w:cs="宋体" w:hint="eastAsia"/>
                <w:bCs/>
                <w:kern w:val="0"/>
                <w:szCs w:val="21"/>
                <w:shd w:val="clear" w:color="auto" w:fill="FFFFFF"/>
                <w:lang w:bidi="ar"/>
              </w:rPr>
              <w:t>,</w:t>
            </w:r>
            <w:r>
              <w:rPr>
                <w:rFonts w:ascii="宋体" w:hAnsi="宋体" w:cs="宋体" w:hint="eastAsia"/>
                <w:bCs/>
                <w:color w:val="333333"/>
                <w:kern w:val="0"/>
                <w:szCs w:val="21"/>
                <w:shd w:val="clear" w:color="auto" w:fill="FFFFFF"/>
                <w:lang w:bidi="ar"/>
              </w:rPr>
              <w:t>全部装修和设备自带</w:t>
            </w:r>
          </w:p>
        </w:tc>
      </w:tr>
    </w:tbl>
    <w:p w:rsidR="00B05184" w:rsidRDefault="00A94B97">
      <w:pPr>
        <w:widowControl/>
        <w:spacing w:line="400" w:lineRule="exact"/>
        <w:ind w:firstLineChars="200" w:firstLine="482"/>
        <w:rPr>
          <w:rFonts w:ascii="宋体" w:hAnsi="宋体" w:cs="宋体"/>
          <w:b/>
          <w:bCs/>
          <w:sz w:val="24"/>
          <w:lang w:bidi="he-IL"/>
        </w:rPr>
      </w:pPr>
      <w:r>
        <w:rPr>
          <w:rFonts w:ascii="宋体" w:hAnsi="宋体" w:cs="宋体" w:hint="eastAsia"/>
          <w:b/>
          <w:sz w:val="24"/>
        </w:rPr>
        <w:t>严禁经营内容</w:t>
      </w:r>
      <w:r>
        <w:rPr>
          <w:rFonts w:ascii="宋体" w:hAnsi="宋体" w:cs="宋体" w:hint="eastAsia"/>
          <w:sz w:val="24"/>
        </w:rPr>
        <w:t>：易燃易爆品，有毒、放射性物品，违禁品，散装食品等以及缺乏合格保鲜措施的其他食品。</w:t>
      </w:r>
    </w:p>
    <w:p w:rsidR="00B05184" w:rsidRDefault="00A94B97">
      <w:pPr>
        <w:widowControl/>
        <w:spacing w:line="400" w:lineRule="exact"/>
        <w:ind w:firstLineChars="200" w:firstLine="482"/>
        <w:rPr>
          <w:rFonts w:ascii="宋体" w:hAnsi="宋体" w:cs="宋体"/>
          <w:b/>
          <w:bCs/>
          <w:sz w:val="24"/>
          <w:lang w:bidi="he-IL"/>
        </w:rPr>
      </w:pPr>
      <w:r>
        <w:rPr>
          <w:rFonts w:ascii="宋体" w:hAnsi="宋体" w:cs="宋体" w:hint="eastAsia"/>
          <w:b/>
          <w:bCs/>
          <w:sz w:val="24"/>
          <w:lang w:bidi="he-IL"/>
        </w:rPr>
        <w:t>三、投标人资格合格条件（报名须提交相关的资料）</w:t>
      </w:r>
    </w:p>
    <w:p w:rsidR="00B05184" w:rsidRDefault="00A94B97">
      <w:pPr>
        <w:widowControl/>
        <w:spacing w:line="400" w:lineRule="exact"/>
        <w:ind w:firstLineChars="200" w:firstLine="480"/>
        <w:rPr>
          <w:rFonts w:ascii="宋体" w:hAnsi="宋体" w:cs="宋体"/>
          <w:color w:val="000000" w:themeColor="text1"/>
          <w:kern w:val="0"/>
          <w:sz w:val="24"/>
          <w:lang w:bidi="he-IL"/>
        </w:rPr>
      </w:pPr>
      <w:r>
        <w:rPr>
          <w:rFonts w:ascii="宋体" w:hAnsi="宋体" w:cs="宋体" w:hint="eastAsia"/>
          <w:kern w:val="0"/>
          <w:sz w:val="24"/>
          <w:lang w:bidi="he-IL"/>
        </w:rPr>
        <w:t>1、投标人应是在中国境内注册成立的独立法人。如属法人报名时请携带盖公章的有效营业执照复印件、法定代表人身份证复印件。如果是委托他人报名，被委托人除自己身份证原件和复印件外，还需持有法定代表人签名及盖公司公章的有效授权书原件参加投标</w:t>
      </w:r>
      <w:r>
        <w:rPr>
          <w:rFonts w:ascii="宋体" w:hAnsi="宋体" w:cs="宋体" w:hint="eastAsia"/>
          <w:color w:val="000000" w:themeColor="text1"/>
          <w:kern w:val="0"/>
          <w:sz w:val="24"/>
          <w:lang w:bidi="he-IL"/>
        </w:rPr>
        <w:t>。所有投标人需提供近期在其合作单位的有效合同的原件及复印件。</w:t>
      </w:r>
    </w:p>
    <w:p w:rsidR="00B05184" w:rsidRDefault="00A94B97">
      <w:pPr>
        <w:widowControl/>
        <w:spacing w:line="400" w:lineRule="exact"/>
        <w:ind w:firstLineChars="200" w:firstLine="480"/>
        <w:rPr>
          <w:rFonts w:ascii="宋体" w:hAnsi="宋体" w:cs="宋体"/>
          <w:color w:val="000000" w:themeColor="text1"/>
          <w:kern w:val="0"/>
          <w:sz w:val="24"/>
          <w:lang w:bidi="he-IL"/>
        </w:rPr>
      </w:pPr>
      <w:r>
        <w:rPr>
          <w:rFonts w:ascii="宋体" w:hAnsi="宋体" w:cs="宋体" w:hint="eastAsia"/>
          <w:color w:val="000000" w:themeColor="text1"/>
          <w:kern w:val="0"/>
          <w:sz w:val="24"/>
          <w:lang w:bidi="he-IL"/>
        </w:rPr>
        <w:t>2、投标人须了解高校的教学、科研和生活的规律和要求，要有立足为师生提供优质服务的思想，有良好的思想素质和职业道德，充分认识学校饭堂具有明显的公益性的特点。</w:t>
      </w:r>
    </w:p>
    <w:p w:rsidR="00B05184" w:rsidRDefault="00A94B97">
      <w:pPr>
        <w:widowControl/>
        <w:spacing w:line="400" w:lineRule="exact"/>
        <w:ind w:firstLineChars="200" w:firstLine="480"/>
        <w:rPr>
          <w:rFonts w:ascii="宋体" w:hAnsi="宋体" w:cs="宋体"/>
          <w:color w:val="000000" w:themeColor="text1"/>
          <w:kern w:val="0"/>
          <w:sz w:val="24"/>
          <w:lang w:bidi="he-IL"/>
        </w:rPr>
      </w:pPr>
      <w:r>
        <w:rPr>
          <w:rFonts w:ascii="宋体" w:hAnsi="宋体" w:cs="宋体" w:hint="eastAsia"/>
          <w:color w:val="000000" w:themeColor="text1"/>
          <w:kern w:val="0"/>
          <w:sz w:val="24"/>
          <w:lang w:bidi="he-IL"/>
        </w:rPr>
        <w:t>3、投标人近三年内在经营过程中没有违法行为。</w:t>
      </w:r>
    </w:p>
    <w:p w:rsidR="00B05184" w:rsidRDefault="00A94B97">
      <w:pPr>
        <w:widowControl/>
        <w:spacing w:line="400" w:lineRule="exact"/>
        <w:ind w:firstLineChars="200" w:firstLine="480"/>
        <w:rPr>
          <w:rFonts w:ascii="宋体" w:hAnsi="宋体" w:cs="宋体"/>
          <w:color w:val="000000" w:themeColor="text1"/>
          <w:kern w:val="0"/>
          <w:sz w:val="24"/>
          <w:lang w:bidi="he-IL"/>
        </w:rPr>
      </w:pPr>
      <w:r>
        <w:rPr>
          <w:rFonts w:ascii="宋体" w:hAnsi="宋体" w:cs="宋体" w:hint="eastAsia"/>
          <w:color w:val="000000" w:themeColor="text1"/>
          <w:kern w:val="0"/>
          <w:sz w:val="24"/>
          <w:lang w:bidi="he-IL"/>
        </w:rPr>
        <w:t>4、本项目不接受联合体投标。</w:t>
      </w:r>
    </w:p>
    <w:p w:rsidR="00B05184" w:rsidRDefault="00A94B97">
      <w:pPr>
        <w:widowControl/>
        <w:spacing w:line="400" w:lineRule="exact"/>
        <w:ind w:firstLineChars="200" w:firstLine="482"/>
        <w:rPr>
          <w:rFonts w:ascii="宋体" w:hAnsi="宋体" w:cs="宋体"/>
          <w:b/>
          <w:bCs/>
          <w:color w:val="000000" w:themeColor="text1"/>
          <w:kern w:val="0"/>
          <w:sz w:val="24"/>
          <w:lang w:bidi="he-IL"/>
        </w:rPr>
      </w:pPr>
      <w:r>
        <w:rPr>
          <w:rFonts w:ascii="宋体" w:hAnsi="宋体" w:cs="宋体" w:hint="eastAsia"/>
          <w:b/>
          <w:bCs/>
          <w:color w:val="000000" w:themeColor="text1"/>
          <w:kern w:val="0"/>
          <w:sz w:val="24"/>
          <w:lang w:bidi="he-IL"/>
        </w:rPr>
        <w:t>四、其他：</w:t>
      </w:r>
    </w:p>
    <w:p w:rsidR="00B05184" w:rsidRDefault="00A94B97">
      <w:pPr>
        <w:widowControl/>
        <w:spacing w:line="400" w:lineRule="exact"/>
        <w:ind w:firstLine="562"/>
        <w:rPr>
          <w:rFonts w:ascii="宋体" w:hAnsi="宋体" w:cs="宋体"/>
          <w:color w:val="000000" w:themeColor="text1"/>
          <w:kern w:val="0"/>
          <w:sz w:val="24"/>
          <w:lang w:bidi="he-IL"/>
        </w:rPr>
      </w:pPr>
      <w:r>
        <w:rPr>
          <w:rFonts w:ascii="宋体" w:hAnsi="宋体" w:cs="宋体" w:hint="eastAsia"/>
          <w:color w:val="000000" w:themeColor="text1"/>
          <w:kern w:val="0"/>
          <w:sz w:val="24"/>
          <w:lang w:bidi="he-IL"/>
        </w:rPr>
        <w:t>1、招标人对因不可抗力事件造成的投标文件的损坏、丢失不承担任何责任。</w:t>
      </w:r>
    </w:p>
    <w:p w:rsidR="00B05184" w:rsidRDefault="00A94B97">
      <w:pPr>
        <w:widowControl/>
        <w:spacing w:line="400" w:lineRule="exact"/>
        <w:ind w:firstLine="562"/>
        <w:rPr>
          <w:rFonts w:ascii="宋体" w:hAnsi="宋体" w:cs="宋体"/>
          <w:color w:val="000000" w:themeColor="text1"/>
          <w:kern w:val="0"/>
          <w:sz w:val="24"/>
          <w:lang w:bidi="he-IL"/>
        </w:rPr>
      </w:pPr>
      <w:r>
        <w:rPr>
          <w:rFonts w:ascii="宋体" w:hAnsi="宋体" w:cs="宋体" w:hint="eastAsia"/>
          <w:color w:val="000000" w:themeColor="text1"/>
          <w:kern w:val="0"/>
          <w:sz w:val="24"/>
          <w:lang w:bidi="he-IL"/>
        </w:rPr>
        <w:t>2、投标人有下列情况之一的，其投标文书为无效标书：</w:t>
      </w:r>
    </w:p>
    <w:p w:rsidR="00B05184" w:rsidRDefault="00A94B97">
      <w:pPr>
        <w:widowControl/>
        <w:spacing w:line="400" w:lineRule="exact"/>
        <w:ind w:firstLineChars="200" w:firstLine="480"/>
        <w:rPr>
          <w:rFonts w:ascii="宋体" w:hAnsi="宋体" w:cs="宋体"/>
          <w:color w:val="000000" w:themeColor="text1"/>
          <w:kern w:val="0"/>
          <w:sz w:val="24"/>
          <w:lang w:bidi="he-IL"/>
        </w:rPr>
      </w:pPr>
      <w:r>
        <w:rPr>
          <w:rFonts w:ascii="宋体" w:hAnsi="宋体" w:cs="宋体" w:hint="eastAsia"/>
          <w:color w:val="000000" w:themeColor="text1"/>
          <w:kern w:val="0"/>
          <w:sz w:val="24"/>
          <w:lang w:bidi="he-IL"/>
        </w:rPr>
        <w:t>（1）未在规定的时间内将投标文书送达规定地点的。</w:t>
      </w:r>
    </w:p>
    <w:p w:rsidR="00B05184" w:rsidRDefault="00A94B97">
      <w:pPr>
        <w:widowControl/>
        <w:spacing w:line="400" w:lineRule="exact"/>
        <w:ind w:firstLineChars="200" w:firstLine="480"/>
        <w:rPr>
          <w:rFonts w:ascii="宋体" w:hAnsi="宋体" w:cs="宋体"/>
          <w:color w:val="000000" w:themeColor="text1"/>
          <w:kern w:val="0"/>
          <w:sz w:val="24"/>
          <w:lang w:bidi="he-IL"/>
        </w:rPr>
      </w:pPr>
      <w:r>
        <w:rPr>
          <w:rFonts w:ascii="宋体" w:hAnsi="宋体" w:cs="宋体" w:hint="eastAsia"/>
          <w:color w:val="000000" w:themeColor="text1"/>
          <w:kern w:val="0"/>
          <w:sz w:val="24"/>
          <w:lang w:bidi="he-IL"/>
        </w:rPr>
        <w:t>（2）投标人的投标文件无法定代表人签字或无法人代表授权委托的。</w:t>
      </w:r>
    </w:p>
    <w:p w:rsidR="00B05184" w:rsidRDefault="00A94B97">
      <w:pPr>
        <w:widowControl/>
        <w:spacing w:line="400" w:lineRule="exact"/>
        <w:ind w:firstLineChars="200" w:firstLine="480"/>
        <w:rPr>
          <w:rFonts w:ascii="宋体" w:hAnsi="宋体" w:cs="宋体"/>
          <w:color w:val="000000" w:themeColor="text1"/>
          <w:kern w:val="0"/>
          <w:sz w:val="24"/>
          <w:lang w:bidi="he-IL"/>
        </w:rPr>
      </w:pPr>
      <w:r>
        <w:rPr>
          <w:rFonts w:ascii="宋体" w:hAnsi="宋体" w:cs="宋体" w:hint="eastAsia"/>
          <w:color w:val="000000" w:themeColor="text1"/>
          <w:kern w:val="0"/>
          <w:sz w:val="24"/>
          <w:lang w:bidi="he-IL"/>
        </w:rPr>
        <w:t>（3）投标人的投标文书未按要求密封加盖公章的。</w:t>
      </w:r>
    </w:p>
    <w:p w:rsidR="00B05184" w:rsidRDefault="00A94B97">
      <w:pPr>
        <w:widowControl/>
        <w:spacing w:line="400" w:lineRule="exact"/>
        <w:ind w:firstLineChars="200" w:firstLine="480"/>
        <w:rPr>
          <w:rFonts w:ascii="宋体" w:hAnsi="宋体" w:cs="宋体"/>
          <w:color w:val="000000" w:themeColor="text1"/>
          <w:kern w:val="0"/>
          <w:sz w:val="24"/>
          <w:lang w:bidi="he-IL"/>
        </w:rPr>
      </w:pPr>
      <w:r>
        <w:rPr>
          <w:rFonts w:ascii="宋体" w:hAnsi="宋体" w:cs="宋体" w:hint="eastAsia"/>
          <w:color w:val="000000" w:themeColor="text1"/>
          <w:kern w:val="0"/>
          <w:sz w:val="24"/>
          <w:lang w:bidi="he-IL"/>
        </w:rPr>
        <w:t>（4）投标人不符合“合格的投标人”要求的。</w:t>
      </w:r>
    </w:p>
    <w:p w:rsidR="00B05184" w:rsidRDefault="00A94B97">
      <w:pPr>
        <w:widowControl/>
        <w:spacing w:line="400" w:lineRule="exact"/>
        <w:ind w:firstLineChars="200" w:firstLine="480"/>
        <w:rPr>
          <w:rFonts w:ascii="宋体" w:hAnsi="宋体" w:cs="宋体"/>
          <w:color w:val="000000" w:themeColor="text1"/>
          <w:kern w:val="0"/>
          <w:sz w:val="24"/>
          <w:lang w:bidi="he-IL"/>
        </w:rPr>
      </w:pPr>
      <w:r>
        <w:rPr>
          <w:rFonts w:ascii="宋体" w:hAnsi="宋体" w:cs="宋体" w:hint="eastAsia"/>
          <w:color w:val="000000" w:themeColor="text1"/>
          <w:kern w:val="0"/>
          <w:sz w:val="24"/>
          <w:lang w:bidi="he-IL"/>
        </w:rPr>
        <w:lastRenderedPageBreak/>
        <w:t>（5）投标文件附有招标人不能接受的条件的。</w:t>
      </w:r>
    </w:p>
    <w:p w:rsidR="00B05184" w:rsidRDefault="00A94B97">
      <w:pPr>
        <w:widowControl/>
        <w:spacing w:line="400" w:lineRule="exact"/>
        <w:ind w:firstLineChars="200" w:firstLine="482"/>
        <w:rPr>
          <w:rFonts w:ascii="宋体" w:hAnsi="宋体" w:cs="宋体"/>
          <w:b/>
          <w:bCs/>
          <w:color w:val="000000" w:themeColor="text1"/>
          <w:sz w:val="24"/>
          <w:lang w:bidi="he-IL"/>
        </w:rPr>
      </w:pPr>
      <w:r>
        <w:rPr>
          <w:rFonts w:ascii="宋体" w:hAnsi="宋体" w:cs="宋体" w:hint="eastAsia"/>
          <w:b/>
          <w:bCs/>
          <w:color w:val="000000" w:themeColor="text1"/>
          <w:kern w:val="0"/>
          <w:sz w:val="24"/>
          <w:lang w:bidi="he-IL"/>
        </w:rPr>
        <w:t>五、</w:t>
      </w:r>
      <w:r>
        <w:rPr>
          <w:rFonts w:ascii="宋体" w:hAnsi="宋体" w:cs="宋体" w:hint="eastAsia"/>
          <w:b/>
          <w:bCs/>
          <w:color w:val="000000" w:themeColor="text1"/>
          <w:sz w:val="24"/>
          <w:lang w:bidi="he-IL"/>
        </w:rPr>
        <w:t>报名方式</w:t>
      </w:r>
    </w:p>
    <w:p w:rsidR="00B05184" w:rsidRPr="00570F33" w:rsidRDefault="00A94B97">
      <w:pPr>
        <w:widowControl/>
        <w:spacing w:line="400" w:lineRule="exact"/>
        <w:ind w:firstLineChars="200" w:firstLine="480"/>
        <w:rPr>
          <w:rFonts w:ascii="宋体" w:hAnsi="宋体" w:cs="宋体"/>
          <w:color w:val="000000" w:themeColor="text1"/>
          <w:sz w:val="24"/>
          <w:shd w:val="clear" w:color="auto" w:fill="FFFFFF"/>
        </w:rPr>
      </w:pPr>
      <w:r>
        <w:rPr>
          <w:rFonts w:ascii="宋体" w:hAnsi="宋体" w:cs="宋体" w:hint="eastAsia"/>
          <w:color w:val="000000" w:themeColor="text1"/>
          <w:sz w:val="24"/>
          <w:shd w:val="clear" w:color="auto" w:fill="FFFFFF"/>
        </w:rPr>
        <w:t>符合资格条件的企业请在</w:t>
      </w:r>
      <w:r w:rsidRPr="00570F33">
        <w:rPr>
          <w:rStyle w:val="af1"/>
          <w:rFonts w:ascii="宋体" w:hAnsi="宋体" w:cs="宋体" w:hint="eastAsia"/>
          <w:color w:val="000000" w:themeColor="text1"/>
          <w:sz w:val="24"/>
          <w:shd w:val="clear" w:color="auto" w:fill="FFFFFF"/>
        </w:rPr>
        <w:t>2022年3月31日至2022年4月2日</w:t>
      </w:r>
      <w:r w:rsidRPr="00570F33">
        <w:rPr>
          <w:rFonts w:ascii="宋体" w:hAnsi="宋体" w:cs="宋体" w:hint="eastAsia"/>
          <w:color w:val="000000" w:themeColor="text1"/>
          <w:sz w:val="24"/>
          <w:shd w:val="clear" w:color="auto" w:fill="FFFFFF"/>
        </w:rPr>
        <w:t>（8：30～11：30，15:00～17:30）携带按要求填写并加盖单位公章的</w:t>
      </w:r>
      <w:r w:rsidRPr="00570F33">
        <w:rPr>
          <w:rStyle w:val="af1"/>
          <w:rFonts w:ascii="宋体" w:hAnsi="宋体" w:cs="宋体" w:hint="eastAsia"/>
          <w:color w:val="000000" w:themeColor="text1"/>
          <w:sz w:val="24"/>
          <w:shd w:val="clear" w:color="auto" w:fill="FFFFFF"/>
        </w:rPr>
        <w:t>《</w:t>
      </w:r>
      <w:hyperlink r:id="rId9" w:history="1">
        <w:r w:rsidRPr="00570F33">
          <w:rPr>
            <w:rStyle w:val="af2"/>
            <w:rFonts w:ascii="宋体" w:hAnsi="宋体" w:cs="宋体" w:hint="eastAsia"/>
            <w:b/>
            <w:bCs/>
            <w:color w:val="000000" w:themeColor="text1"/>
            <w:sz w:val="24"/>
            <w:u w:val="none"/>
            <w:shd w:val="clear" w:color="auto" w:fill="FFFFFF"/>
          </w:rPr>
          <w:t>饮品档口合作项目投标报名登记表</w:t>
        </w:r>
      </w:hyperlink>
      <w:r w:rsidRPr="00570F33">
        <w:rPr>
          <w:rStyle w:val="af1"/>
          <w:rFonts w:ascii="宋体" w:hAnsi="宋体" w:cs="宋体" w:hint="eastAsia"/>
          <w:color w:val="000000" w:themeColor="text1"/>
          <w:sz w:val="24"/>
          <w:shd w:val="clear" w:color="auto" w:fill="FFFFFF"/>
        </w:rPr>
        <w:t>》</w:t>
      </w:r>
      <w:r w:rsidRPr="00570F33">
        <w:rPr>
          <w:rStyle w:val="af1"/>
          <w:rFonts w:ascii="宋体" w:hAnsi="宋体" w:cs="宋体" w:hint="eastAsia"/>
          <w:b w:val="0"/>
          <w:bCs w:val="0"/>
          <w:color w:val="000000" w:themeColor="text1"/>
          <w:sz w:val="24"/>
          <w:shd w:val="clear" w:color="auto" w:fill="FFFFFF"/>
        </w:rPr>
        <w:t>到</w:t>
      </w:r>
      <w:r w:rsidRPr="00570F33">
        <w:rPr>
          <w:rFonts w:ascii="宋体" w:hAnsi="宋体" w:cs="宋体" w:hint="eastAsia"/>
          <w:color w:val="000000" w:themeColor="text1"/>
          <w:sz w:val="24"/>
          <w:shd w:val="clear" w:color="auto" w:fill="FFFFFF"/>
        </w:rPr>
        <w:t>广东财经大学佛山校区第三食堂</w:t>
      </w:r>
      <w:r w:rsidR="00693489" w:rsidRPr="00570F33">
        <w:rPr>
          <w:rFonts w:ascii="宋体" w:hAnsi="宋体" w:cs="宋体" w:hint="eastAsia"/>
          <w:color w:val="000000" w:themeColor="text1"/>
          <w:sz w:val="24"/>
          <w:shd w:val="clear" w:color="auto" w:fill="FFFFFF"/>
        </w:rPr>
        <w:t>一楼</w:t>
      </w:r>
      <w:r w:rsidRPr="00570F33">
        <w:rPr>
          <w:rFonts w:ascii="宋体" w:hAnsi="宋体" w:cs="宋体" w:hint="eastAsia"/>
          <w:color w:val="000000" w:themeColor="text1"/>
          <w:sz w:val="24"/>
          <w:shd w:val="clear" w:color="auto" w:fill="FFFFFF"/>
        </w:rPr>
        <w:t>办公室，报名联系人：梁老师，联系电话：</w:t>
      </w:r>
      <w:r w:rsidRPr="00570F33">
        <w:rPr>
          <w:rFonts w:ascii="仿宋" w:eastAsia="仿宋" w:hAnsi="仿宋" w:cs="仿宋" w:hint="eastAsia"/>
          <w:kern w:val="0"/>
          <w:sz w:val="29"/>
          <w:szCs w:val="29"/>
        </w:rPr>
        <w:t>0757-87828085/13169718259</w:t>
      </w:r>
      <w:r w:rsidRPr="00570F33">
        <w:rPr>
          <w:rFonts w:ascii="宋体" w:hAnsi="宋体" w:cs="宋体" w:hint="eastAsia"/>
          <w:color w:val="000000" w:themeColor="text1"/>
          <w:sz w:val="24"/>
          <w:shd w:val="clear" w:color="auto" w:fill="FFFFFF"/>
        </w:rPr>
        <w:t>。</w:t>
      </w:r>
    </w:p>
    <w:p w:rsidR="00B05184" w:rsidRDefault="00A94B97">
      <w:pPr>
        <w:widowControl/>
        <w:spacing w:line="400" w:lineRule="exact"/>
        <w:ind w:firstLineChars="200" w:firstLine="482"/>
        <w:rPr>
          <w:rFonts w:ascii="宋体" w:hAnsi="宋体" w:cs="宋体"/>
          <w:color w:val="000000" w:themeColor="text1"/>
          <w:sz w:val="24"/>
          <w:shd w:val="clear" w:color="auto" w:fill="FFFFFF"/>
        </w:rPr>
      </w:pPr>
      <w:r>
        <w:rPr>
          <w:rFonts w:ascii="宋体" w:hAnsi="宋体" w:cs="宋体" w:hint="eastAsia"/>
          <w:b/>
          <w:bCs/>
          <w:color w:val="000000" w:themeColor="text1"/>
          <w:sz w:val="24"/>
          <w:shd w:val="clear" w:color="auto" w:fill="FFFFFF"/>
        </w:rPr>
        <w:t>六、资格预审</w:t>
      </w:r>
    </w:p>
    <w:p w:rsidR="00B05184" w:rsidRDefault="00A94B97" w:rsidP="00F3392D">
      <w:pPr>
        <w:widowControl/>
        <w:spacing w:line="400" w:lineRule="exact"/>
        <w:ind w:firstLineChars="400" w:firstLine="960"/>
        <w:rPr>
          <w:rFonts w:ascii="宋体" w:hAnsi="宋体" w:cs="宋体"/>
          <w:color w:val="000000" w:themeColor="text1"/>
          <w:sz w:val="24"/>
          <w:shd w:val="clear" w:color="auto" w:fill="FFFFFF"/>
        </w:rPr>
      </w:pPr>
      <w:r>
        <w:rPr>
          <w:rFonts w:ascii="宋体" w:hAnsi="宋体" w:cs="宋体" w:hint="eastAsia"/>
          <w:color w:val="000000" w:themeColor="text1"/>
          <w:sz w:val="24"/>
          <w:shd w:val="clear" w:color="auto" w:fill="FFFFFF"/>
        </w:rPr>
        <w:t>资格预审时间：</w:t>
      </w:r>
      <w:r w:rsidRPr="00570F33">
        <w:rPr>
          <w:rFonts w:ascii="宋体" w:hAnsi="宋体" w:cs="宋体" w:hint="eastAsia"/>
          <w:color w:val="000000" w:themeColor="text1"/>
          <w:sz w:val="24"/>
          <w:shd w:val="clear" w:color="auto" w:fill="FFFFFF"/>
        </w:rPr>
        <w:t>2022年4月3日上午</w:t>
      </w:r>
    </w:p>
    <w:p w:rsidR="00B05184" w:rsidRDefault="00A94B97">
      <w:pPr>
        <w:widowControl/>
        <w:spacing w:line="400" w:lineRule="exact"/>
        <w:ind w:firstLineChars="200" w:firstLine="482"/>
        <w:rPr>
          <w:rFonts w:ascii="宋体" w:hAnsi="宋体" w:cs="宋体"/>
          <w:b/>
          <w:bCs/>
          <w:color w:val="000000" w:themeColor="text1"/>
          <w:sz w:val="24"/>
          <w:lang w:bidi="he-IL"/>
        </w:rPr>
      </w:pPr>
      <w:r>
        <w:rPr>
          <w:rFonts w:ascii="宋体" w:hAnsi="宋体" w:cs="宋体" w:hint="eastAsia"/>
          <w:b/>
          <w:bCs/>
          <w:color w:val="000000" w:themeColor="text1"/>
          <w:sz w:val="24"/>
          <w:shd w:val="clear" w:color="auto" w:fill="FFFFFF"/>
        </w:rPr>
        <w:t>七</w:t>
      </w:r>
      <w:r>
        <w:rPr>
          <w:rFonts w:ascii="宋体" w:hAnsi="宋体" w:cs="宋体" w:hint="eastAsia"/>
          <w:color w:val="000000" w:themeColor="text1"/>
          <w:sz w:val="24"/>
          <w:shd w:val="clear" w:color="auto" w:fill="FFFFFF"/>
        </w:rPr>
        <w:t>、</w:t>
      </w:r>
      <w:r>
        <w:rPr>
          <w:rFonts w:ascii="宋体" w:hAnsi="宋体" w:cs="宋体" w:hint="eastAsia"/>
          <w:b/>
          <w:bCs/>
          <w:color w:val="000000" w:themeColor="text1"/>
          <w:sz w:val="24"/>
          <w:lang w:bidi="he-IL"/>
        </w:rPr>
        <w:t>领取招标文件方式</w:t>
      </w:r>
    </w:p>
    <w:p w:rsidR="00B05184" w:rsidRPr="00570F33" w:rsidRDefault="00A94B97">
      <w:pPr>
        <w:widowControl/>
        <w:spacing w:line="400" w:lineRule="exact"/>
        <w:ind w:firstLineChars="200" w:firstLine="480"/>
        <w:rPr>
          <w:rFonts w:ascii="宋体" w:hAnsi="宋体" w:cs="宋体"/>
          <w:color w:val="000000" w:themeColor="text1"/>
          <w:sz w:val="24"/>
          <w:shd w:val="clear" w:color="auto" w:fill="FFFFFF"/>
        </w:rPr>
      </w:pPr>
      <w:r>
        <w:rPr>
          <w:rFonts w:ascii="宋体" w:hAnsi="宋体" w:cs="宋体" w:hint="eastAsia"/>
          <w:color w:val="000000" w:themeColor="text1"/>
          <w:sz w:val="24"/>
          <w:shd w:val="clear" w:color="auto" w:fill="FFFFFF"/>
        </w:rPr>
        <w:t>资格预审符合条件的投标人于</w:t>
      </w:r>
      <w:r w:rsidRPr="00570F33">
        <w:rPr>
          <w:rFonts w:ascii="宋体" w:hAnsi="宋体" w:cs="宋体" w:hint="eastAsia"/>
          <w:b/>
          <w:bCs/>
          <w:color w:val="000000" w:themeColor="text1"/>
          <w:sz w:val="24"/>
          <w:shd w:val="clear" w:color="auto" w:fill="FFFFFF"/>
        </w:rPr>
        <w:t>2022年4月</w:t>
      </w:r>
      <w:r w:rsidR="00244123" w:rsidRPr="00570F33">
        <w:rPr>
          <w:rFonts w:ascii="宋体" w:hAnsi="宋体" w:cs="宋体" w:hint="eastAsia"/>
          <w:b/>
          <w:bCs/>
          <w:color w:val="000000" w:themeColor="text1"/>
          <w:sz w:val="24"/>
          <w:shd w:val="clear" w:color="auto" w:fill="FFFFFF"/>
        </w:rPr>
        <w:t>4</w:t>
      </w:r>
      <w:r w:rsidRPr="00570F33">
        <w:rPr>
          <w:rFonts w:ascii="宋体" w:hAnsi="宋体" w:cs="宋体" w:hint="eastAsia"/>
          <w:b/>
          <w:bCs/>
          <w:color w:val="000000" w:themeColor="text1"/>
          <w:sz w:val="24"/>
          <w:shd w:val="clear" w:color="auto" w:fill="FFFFFF"/>
        </w:rPr>
        <w:t>上午</w:t>
      </w:r>
      <w:r w:rsidR="00C7760D" w:rsidRPr="00570F33">
        <w:rPr>
          <w:rFonts w:ascii="宋体" w:hAnsi="宋体" w:cs="宋体" w:hint="eastAsia"/>
          <w:b/>
          <w:bCs/>
          <w:color w:val="000000" w:themeColor="text1"/>
          <w:sz w:val="24"/>
          <w:shd w:val="clear" w:color="auto" w:fill="FFFFFF"/>
        </w:rPr>
        <w:t>8:3</w:t>
      </w:r>
      <w:r w:rsidRPr="00570F33">
        <w:rPr>
          <w:rFonts w:ascii="宋体" w:hAnsi="宋体" w:cs="宋体" w:hint="eastAsia"/>
          <w:b/>
          <w:bCs/>
          <w:color w:val="000000" w:themeColor="text1"/>
          <w:sz w:val="24"/>
          <w:shd w:val="clear" w:color="auto" w:fill="FFFFFF"/>
        </w:rPr>
        <w:t>0—</w:t>
      </w:r>
      <w:r w:rsidR="00C7760D" w:rsidRPr="00570F33">
        <w:rPr>
          <w:rFonts w:ascii="宋体" w:hAnsi="宋体" w:cs="宋体" w:hint="eastAsia"/>
          <w:b/>
          <w:bCs/>
          <w:color w:val="000000" w:themeColor="text1"/>
          <w:sz w:val="24"/>
          <w:shd w:val="clear" w:color="auto" w:fill="FFFFFF"/>
        </w:rPr>
        <w:t>9:3</w:t>
      </w:r>
      <w:r w:rsidRPr="00570F33">
        <w:rPr>
          <w:rFonts w:ascii="宋体" w:hAnsi="宋体" w:cs="宋体" w:hint="eastAsia"/>
          <w:b/>
          <w:bCs/>
          <w:color w:val="000000" w:themeColor="text1"/>
          <w:sz w:val="24"/>
          <w:shd w:val="clear" w:color="auto" w:fill="FFFFFF"/>
        </w:rPr>
        <w:t>0</w:t>
      </w:r>
      <w:r w:rsidRPr="00570F33">
        <w:rPr>
          <w:rFonts w:ascii="宋体" w:hAnsi="宋体" w:cs="宋体" w:hint="eastAsia"/>
          <w:color w:val="000000" w:themeColor="text1"/>
          <w:sz w:val="24"/>
          <w:shd w:val="clear" w:color="auto" w:fill="FFFFFF"/>
        </w:rPr>
        <w:t>日到广东财经大学佛山校区第三食堂</w:t>
      </w:r>
      <w:r w:rsidR="008421C7" w:rsidRPr="00570F33">
        <w:rPr>
          <w:rFonts w:ascii="宋体" w:hAnsi="宋体" w:cs="宋体" w:hint="eastAsia"/>
          <w:color w:val="000000" w:themeColor="text1"/>
          <w:sz w:val="24"/>
          <w:shd w:val="clear" w:color="auto" w:fill="FFFFFF"/>
        </w:rPr>
        <w:t>一楼</w:t>
      </w:r>
      <w:r w:rsidRPr="00570F33">
        <w:rPr>
          <w:rFonts w:ascii="宋体" w:hAnsi="宋体" w:cs="宋体" w:hint="eastAsia"/>
          <w:color w:val="000000" w:themeColor="text1"/>
          <w:sz w:val="24"/>
          <w:shd w:val="clear" w:color="auto" w:fill="FFFFFF"/>
        </w:rPr>
        <w:t>办公室领取招标文件，联系人：梁老师，联系电话：</w:t>
      </w:r>
      <w:r w:rsidRPr="00570F33">
        <w:rPr>
          <w:rFonts w:ascii="仿宋" w:eastAsia="仿宋" w:hAnsi="仿宋" w:cs="仿宋" w:hint="eastAsia"/>
          <w:kern w:val="0"/>
          <w:sz w:val="29"/>
          <w:szCs w:val="29"/>
        </w:rPr>
        <w:t>0757-87828085/13169718259</w:t>
      </w:r>
      <w:r w:rsidRPr="00570F33">
        <w:rPr>
          <w:rFonts w:ascii="宋体" w:hAnsi="宋体" w:cs="宋体" w:hint="eastAsia"/>
          <w:color w:val="000000" w:themeColor="text1"/>
          <w:sz w:val="24"/>
          <w:shd w:val="clear" w:color="auto" w:fill="FFFFFF"/>
        </w:rPr>
        <w:t>。</w:t>
      </w:r>
    </w:p>
    <w:p w:rsidR="00B05184" w:rsidRDefault="00A94B97">
      <w:pPr>
        <w:widowControl/>
        <w:spacing w:line="400" w:lineRule="exact"/>
        <w:ind w:firstLineChars="200" w:firstLine="482"/>
        <w:rPr>
          <w:rFonts w:ascii="宋体" w:hAnsi="宋体" w:cs="宋体"/>
          <w:b/>
          <w:bCs/>
          <w:color w:val="000000" w:themeColor="text1"/>
          <w:sz w:val="24"/>
          <w:lang w:bidi="he-IL"/>
        </w:rPr>
      </w:pPr>
      <w:r>
        <w:rPr>
          <w:rFonts w:ascii="宋体" w:hAnsi="宋体" w:cs="宋体" w:hint="eastAsia"/>
          <w:b/>
          <w:color w:val="000000" w:themeColor="text1"/>
          <w:sz w:val="24"/>
        </w:rPr>
        <w:t>八、勘察现场</w:t>
      </w:r>
    </w:p>
    <w:p w:rsidR="00B05184" w:rsidRDefault="00A94B97">
      <w:pPr>
        <w:widowControl/>
        <w:spacing w:line="400" w:lineRule="exact"/>
        <w:ind w:firstLineChars="200" w:firstLine="480"/>
        <w:rPr>
          <w:rFonts w:ascii="宋体" w:hAnsi="宋体" w:cs="宋体"/>
          <w:bCs/>
          <w:color w:val="000000" w:themeColor="text1"/>
          <w:sz w:val="24"/>
          <w:u w:val="single"/>
        </w:rPr>
      </w:pPr>
      <w:r>
        <w:rPr>
          <w:rFonts w:ascii="宋体" w:hAnsi="宋体" w:cs="宋体" w:hint="eastAsia"/>
          <w:color w:val="000000" w:themeColor="text1"/>
          <w:sz w:val="24"/>
        </w:rPr>
        <w:t>参加本项目的所有投标人请在</w:t>
      </w:r>
      <w:r w:rsidRPr="00570F33">
        <w:rPr>
          <w:rFonts w:ascii="宋体" w:hAnsi="宋体" w:cs="宋体" w:hint="eastAsia"/>
          <w:b/>
          <w:bCs/>
          <w:color w:val="000000" w:themeColor="text1"/>
          <w:sz w:val="24"/>
        </w:rPr>
        <w:t>2022年4月</w:t>
      </w:r>
      <w:r w:rsidR="00244123" w:rsidRPr="00570F33">
        <w:rPr>
          <w:rFonts w:ascii="宋体" w:hAnsi="宋体" w:cs="宋体" w:hint="eastAsia"/>
          <w:b/>
          <w:bCs/>
          <w:color w:val="000000" w:themeColor="text1"/>
          <w:sz w:val="24"/>
        </w:rPr>
        <w:t>4日下</w:t>
      </w:r>
      <w:r w:rsidRPr="00570F33">
        <w:rPr>
          <w:rFonts w:ascii="宋体" w:hAnsi="宋体" w:cs="宋体" w:hint="eastAsia"/>
          <w:b/>
          <w:bCs/>
          <w:color w:val="000000" w:themeColor="text1"/>
          <w:sz w:val="24"/>
        </w:rPr>
        <w:t>午</w:t>
      </w:r>
      <w:r w:rsidR="00244123" w:rsidRPr="00570F33">
        <w:rPr>
          <w:rFonts w:ascii="宋体" w:hAnsi="宋体" w:cs="宋体" w:hint="eastAsia"/>
          <w:b/>
          <w:bCs/>
          <w:color w:val="000000" w:themeColor="text1"/>
          <w:sz w:val="24"/>
        </w:rPr>
        <w:t>14</w:t>
      </w:r>
      <w:r w:rsidRPr="00570F33">
        <w:rPr>
          <w:rFonts w:ascii="宋体" w:hAnsi="宋体" w:cs="宋体" w:hint="eastAsia"/>
          <w:b/>
          <w:bCs/>
          <w:color w:val="000000" w:themeColor="text1"/>
          <w:sz w:val="24"/>
        </w:rPr>
        <w:t>:00</w:t>
      </w:r>
      <w:r>
        <w:rPr>
          <w:rFonts w:ascii="宋体" w:hAnsi="宋体" w:cs="宋体" w:hint="eastAsia"/>
          <w:color w:val="000000" w:themeColor="text1"/>
          <w:sz w:val="24"/>
        </w:rPr>
        <w:t>广东财经大学佛山校区第三食堂进行实地勘察。勘察当天，任何理由不参加实地勘察者，视作自动放弃勘察的机会。</w:t>
      </w:r>
      <w:r>
        <w:rPr>
          <w:rFonts w:ascii="宋体" w:hAnsi="宋体" w:cs="宋体" w:hint="eastAsia"/>
          <w:bCs/>
          <w:color w:val="000000" w:themeColor="text1"/>
          <w:sz w:val="24"/>
        </w:rPr>
        <w:t>勘察现场</w:t>
      </w:r>
      <w:r w:rsidRPr="00570F33">
        <w:rPr>
          <w:rFonts w:ascii="宋体" w:hAnsi="宋体" w:cs="宋体" w:hint="eastAsia"/>
          <w:color w:val="000000" w:themeColor="text1"/>
          <w:sz w:val="24"/>
          <w:shd w:val="clear" w:color="auto" w:fill="FFFFFF"/>
        </w:rPr>
        <w:t>联系人：梁老师，联系电话：</w:t>
      </w:r>
      <w:r>
        <w:rPr>
          <w:rFonts w:ascii="仿宋" w:eastAsia="仿宋" w:hAnsi="仿宋" w:cs="仿宋" w:hint="eastAsia"/>
          <w:kern w:val="0"/>
          <w:sz w:val="29"/>
          <w:szCs w:val="29"/>
        </w:rPr>
        <w:t>0757-87828085/13169718259</w:t>
      </w:r>
      <w:r>
        <w:rPr>
          <w:rFonts w:ascii="宋体" w:hAnsi="宋体" w:cs="宋体" w:hint="eastAsia"/>
          <w:color w:val="000000" w:themeColor="text1"/>
          <w:sz w:val="24"/>
          <w:shd w:val="clear" w:color="auto" w:fill="FFFFFF"/>
        </w:rPr>
        <w:t>。</w:t>
      </w:r>
    </w:p>
    <w:p w:rsidR="00B05184" w:rsidRDefault="00A94B97">
      <w:pPr>
        <w:spacing w:line="440" w:lineRule="exact"/>
        <w:ind w:firstLineChars="200" w:firstLine="482"/>
        <w:rPr>
          <w:rFonts w:ascii="宋体" w:hAnsi="宋体" w:cs="宋体"/>
          <w:b/>
          <w:bCs/>
          <w:color w:val="000000" w:themeColor="text1"/>
          <w:kern w:val="0"/>
          <w:sz w:val="24"/>
        </w:rPr>
      </w:pPr>
      <w:r>
        <w:rPr>
          <w:rFonts w:ascii="宋体" w:hAnsi="宋体" w:cs="宋体" w:hint="eastAsia"/>
          <w:b/>
          <w:bCs/>
          <w:color w:val="000000" w:themeColor="text1"/>
          <w:kern w:val="0"/>
          <w:sz w:val="24"/>
        </w:rPr>
        <w:t>九、</w:t>
      </w:r>
      <w:r w:rsidR="0081301C" w:rsidRPr="0081301C">
        <w:rPr>
          <w:rFonts w:ascii="宋体" w:hAnsi="宋体" w:cs="宋体" w:hint="eastAsia"/>
          <w:b/>
          <w:bCs/>
          <w:color w:val="000000" w:themeColor="text1"/>
          <w:kern w:val="0"/>
          <w:sz w:val="24"/>
        </w:rPr>
        <w:t>递交投标文件</w:t>
      </w:r>
      <w:r>
        <w:rPr>
          <w:rFonts w:ascii="宋体" w:hAnsi="宋体" w:cs="宋体" w:hint="eastAsia"/>
          <w:b/>
          <w:bCs/>
          <w:color w:val="000000" w:themeColor="text1"/>
          <w:kern w:val="0"/>
          <w:sz w:val="24"/>
        </w:rPr>
        <w:t>及开标时间和地点</w:t>
      </w:r>
    </w:p>
    <w:p w:rsidR="00B05184" w:rsidRPr="00570F33" w:rsidRDefault="00A94B97">
      <w:pPr>
        <w:spacing w:line="440" w:lineRule="exact"/>
        <w:ind w:firstLineChars="200" w:firstLine="480"/>
        <w:rPr>
          <w:rFonts w:ascii="宋体" w:hAnsi="宋体" w:cs="宋体"/>
          <w:color w:val="000000" w:themeColor="text1"/>
          <w:kern w:val="0"/>
          <w:sz w:val="24"/>
        </w:rPr>
      </w:pPr>
      <w:r>
        <w:rPr>
          <w:rFonts w:ascii="宋体" w:hAnsi="宋体" w:cs="宋体" w:hint="eastAsia"/>
          <w:color w:val="000000" w:themeColor="text1"/>
          <w:kern w:val="0"/>
          <w:sz w:val="24"/>
        </w:rPr>
        <w:t>1、递交投标文件时间：</w:t>
      </w:r>
      <w:r w:rsidRPr="00570F33">
        <w:rPr>
          <w:rFonts w:ascii="宋体" w:hAnsi="宋体" w:cs="宋体" w:hint="eastAsia"/>
          <w:b/>
          <w:bCs/>
          <w:color w:val="000000" w:themeColor="text1"/>
          <w:kern w:val="0"/>
          <w:sz w:val="24"/>
        </w:rPr>
        <w:t>2022年4月</w:t>
      </w:r>
      <w:r w:rsidR="00244123" w:rsidRPr="00570F33">
        <w:rPr>
          <w:rFonts w:ascii="宋体" w:hAnsi="宋体" w:cs="宋体" w:hint="eastAsia"/>
          <w:b/>
          <w:bCs/>
          <w:color w:val="000000" w:themeColor="text1"/>
          <w:kern w:val="0"/>
          <w:sz w:val="24"/>
        </w:rPr>
        <w:t>6</w:t>
      </w:r>
      <w:r w:rsidRPr="00570F33">
        <w:rPr>
          <w:rFonts w:ascii="宋体" w:hAnsi="宋体" w:cs="宋体" w:hint="eastAsia"/>
          <w:b/>
          <w:bCs/>
          <w:color w:val="000000" w:themeColor="text1"/>
          <w:kern w:val="0"/>
          <w:sz w:val="24"/>
        </w:rPr>
        <w:t>日</w:t>
      </w:r>
      <w:r w:rsidR="00A47AAA" w:rsidRPr="00570F33">
        <w:rPr>
          <w:rFonts w:ascii="宋体" w:hAnsi="宋体" w:cs="宋体" w:hint="eastAsia"/>
          <w:b/>
          <w:bCs/>
          <w:color w:val="000000" w:themeColor="text1"/>
          <w:kern w:val="0"/>
          <w:sz w:val="24"/>
        </w:rPr>
        <w:t>上午</w:t>
      </w:r>
      <w:r w:rsidRPr="00570F33">
        <w:rPr>
          <w:rFonts w:ascii="宋体" w:hAnsi="宋体" w:cs="宋体" w:hint="eastAsia"/>
          <w:b/>
          <w:bCs/>
          <w:color w:val="000000" w:themeColor="text1"/>
          <w:kern w:val="0"/>
          <w:sz w:val="24"/>
        </w:rPr>
        <w:t>8:30-11:30；</w:t>
      </w:r>
    </w:p>
    <w:p w:rsidR="00B05184" w:rsidRPr="00570F33" w:rsidRDefault="00A94B97">
      <w:pPr>
        <w:widowControl/>
        <w:shd w:val="clear" w:color="auto" w:fill="FFFFFF"/>
        <w:spacing w:line="332" w:lineRule="atLeast"/>
        <w:ind w:firstLineChars="200" w:firstLine="480"/>
        <w:jc w:val="left"/>
        <w:rPr>
          <w:rFonts w:ascii="宋体" w:hAnsi="宋体" w:cs="宋体"/>
          <w:color w:val="000000" w:themeColor="text1"/>
          <w:kern w:val="0"/>
          <w:sz w:val="24"/>
        </w:rPr>
      </w:pPr>
      <w:r w:rsidRPr="00570F33">
        <w:rPr>
          <w:rFonts w:ascii="宋体" w:hAnsi="宋体" w:cs="宋体" w:hint="eastAsia"/>
          <w:color w:val="000000" w:themeColor="text1"/>
          <w:kern w:val="0"/>
          <w:sz w:val="24"/>
        </w:rPr>
        <w:t>2、开标时间：</w:t>
      </w:r>
      <w:r w:rsidRPr="00570F33">
        <w:rPr>
          <w:rFonts w:ascii="宋体" w:hAnsi="宋体" w:cs="宋体" w:hint="eastAsia"/>
          <w:b/>
          <w:bCs/>
          <w:color w:val="000000" w:themeColor="text1"/>
          <w:kern w:val="0"/>
          <w:sz w:val="24"/>
        </w:rPr>
        <w:t>2022年4月</w:t>
      </w:r>
      <w:r w:rsidR="00244123" w:rsidRPr="00570F33">
        <w:rPr>
          <w:rFonts w:ascii="宋体" w:hAnsi="宋体" w:cs="宋体" w:hint="eastAsia"/>
          <w:b/>
          <w:bCs/>
          <w:color w:val="000000" w:themeColor="text1"/>
          <w:kern w:val="0"/>
          <w:sz w:val="24"/>
        </w:rPr>
        <w:t>6</w:t>
      </w:r>
      <w:r w:rsidRPr="00570F33">
        <w:rPr>
          <w:rFonts w:ascii="宋体" w:hAnsi="宋体" w:cs="宋体" w:hint="eastAsia"/>
          <w:b/>
          <w:bCs/>
          <w:color w:val="000000" w:themeColor="text1"/>
          <w:kern w:val="0"/>
          <w:sz w:val="24"/>
        </w:rPr>
        <w:t>日下午14:00</w:t>
      </w:r>
    </w:p>
    <w:p w:rsidR="00B05184" w:rsidRPr="00570F33" w:rsidRDefault="00A94B97">
      <w:pPr>
        <w:widowControl/>
        <w:shd w:val="clear" w:color="auto" w:fill="FFFFFF"/>
        <w:spacing w:line="332" w:lineRule="atLeast"/>
        <w:ind w:firstLineChars="200" w:firstLine="480"/>
        <w:jc w:val="left"/>
        <w:rPr>
          <w:rFonts w:ascii="宋体" w:hAnsi="宋体" w:cs="宋体"/>
          <w:color w:val="000000" w:themeColor="text1"/>
          <w:sz w:val="24"/>
        </w:rPr>
      </w:pPr>
      <w:r w:rsidRPr="00570F33">
        <w:rPr>
          <w:rFonts w:ascii="宋体" w:hAnsi="宋体" w:cs="宋体" w:hint="eastAsia"/>
          <w:color w:val="000000" w:themeColor="text1"/>
          <w:kern w:val="0"/>
          <w:sz w:val="24"/>
        </w:rPr>
        <w:t>3、评标地点：</w:t>
      </w:r>
      <w:r w:rsidRPr="00570F33">
        <w:rPr>
          <w:rFonts w:ascii="宋体" w:hAnsi="宋体" w:cs="宋体" w:hint="eastAsia"/>
          <w:color w:val="000000" w:themeColor="text1"/>
          <w:sz w:val="24"/>
          <w:shd w:val="clear" w:color="auto" w:fill="FFFFFF"/>
        </w:rPr>
        <w:t>广东财经大学佛山校区第三食堂</w:t>
      </w:r>
      <w:r w:rsidR="00570F33" w:rsidRPr="00570F33">
        <w:rPr>
          <w:rFonts w:ascii="宋体" w:hAnsi="宋体" w:cs="宋体" w:hint="eastAsia"/>
          <w:color w:val="000000" w:themeColor="text1"/>
          <w:sz w:val="24"/>
          <w:shd w:val="clear" w:color="auto" w:fill="FFFFFF"/>
        </w:rPr>
        <w:t>二楼</w:t>
      </w:r>
      <w:r w:rsidRPr="00570F33">
        <w:rPr>
          <w:rFonts w:ascii="宋体" w:hAnsi="宋体" w:cs="宋体" w:hint="eastAsia"/>
          <w:color w:val="000000" w:themeColor="text1"/>
          <w:sz w:val="24"/>
          <w:shd w:val="clear" w:color="auto" w:fill="FFFFFF"/>
        </w:rPr>
        <w:t>会议室</w:t>
      </w:r>
    </w:p>
    <w:p w:rsidR="00A87CBF" w:rsidRDefault="00A94B97">
      <w:pPr>
        <w:pStyle w:val="a5"/>
        <w:spacing w:line="400" w:lineRule="exact"/>
        <w:rPr>
          <w:rFonts w:hAnsi="宋体" w:cs="宋体"/>
          <w:color w:val="000000" w:themeColor="text1"/>
          <w:szCs w:val="24"/>
        </w:rPr>
      </w:pPr>
      <w:r>
        <w:rPr>
          <w:rFonts w:hAnsi="宋体" w:cs="宋体" w:hint="eastAsia"/>
          <w:color w:val="000000" w:themeColor="text1"/>
          <w:szCs w:val="24"/>
        </w:rPr>
        <w:t xml:space="preserve">                                          </w:t>
      </w:r>
    </w:p>
    <w:p w:rsidR="00A87CBF" w:rsidRDefault="00A94B97" w:rsidP="00A87CBF">
      <w:pPr>
        <w:pStyle w:val="a5"/>
        <w:spacing w:line="400" w:lineRule="exact"/>
        <w:rPr>
          <w:rFonts w:hAnsi="宋体" w:cs="宋体"/>
          <w:color w:val="000000" w:themeColor="text1"/>
          <w:szCs w:val="24"/>
        </w:rPr>
      </w:pPr>
      <w:r>
        <w:rPr>
          <w:rFonts w:hAnsi="宋体" w:cs="宋体" w:hint="eastAsia"/>
          <w:color w:val="000000" w:themeColor="text1"/>
          <w:szCs w:val="24"/>
        </w:rPr>
        <w:t xml:space="preserve"> </w:t>
      </w:r>
    </w:p>
    <w:p w:rsidR="00B05184" w:rsidRPr="00A87CBF" w:rsidRDefault="00A94B97" w:rsidP="00A87CBF">
      <w:pPr>
        <w:pStyle w:val="a5"/>
        <w:spacing w:line="400" w:lineRule="exact"/>
        <w:ind w:firstLineChars="2150" w:firstLine="5180"/>
        <w:rPr>
          <w:rFonts w:hAnsi="宋体" w:cs="宋体"/>
          <w:color w:val="000000" w:themeColor="text1"/>
          <w:szCs w:val="24"/>
        </w:rPr>
      </w:pPr>
      <w:r>
        <w:rPr>
          <w:rFonts w:hAnsi="宋体" w:cs="宋体" w:hint="eastAsia"/>
          <w:b/>
          <w:bCs/>
          <w:color w:val="000000" w:themeColor="text1"/>
          <w:szCs w:val="24"/>
        </w:rPr>
        <w:t>广东财经大学佛山校区</w:t>
      </w:r>
      <w:r w:rsidR="00A87CBF">
        <w:rPr>
          <w:rFonts w:hAnsi="宋体" w:cs="宋体" w:hint="eastAsia"/>
          <w:b/>
          <w:bCs/>
          <w:color w:val="000000" w:themeColor="text1"/>
          <w:szCs w:val="24"/>
        </w:rPr>
        <w:t>管委会</w:t>
      </w:r>
      <w:r>
        <w:rPr>
          <w:rFonts w:hAnsi="宋体" w:cs="宋体" w:hint="eastAsia"/>
          <w:b/>
          <w:bCs/>
          <w:color w:val="000000" w:themeColor="text1"/>
          <w:szCs w:val="24"/>
        </w:rPr>
        <w:t>后勤办</w:t>
      </w:r>
    </w:p>
    <w:p w:rsidR="00B05184" w:rsidRDefault="00A94B97">
      <w:pPr>
        <w:pStyle w:val="a5"/>
        <w:spacing w:line="400" w:lineRule="exact"/>
        <w:rPr>
          <w:rFonts w:hAnsi="宋体" w:cs="宋体"/>
          <w:b/>
          <w:bCs/>
          <w:szCs w:val="24"/>
        </w:rPr>
      </w:pPr>
      <w:r>
        <w:rPr>
          <w:rFonts w:hAnsi="宋体" w:cs="宋体" w:hint="eastAsia"/>
          <w:b/>
          <w:bCs/>
          <w:color w:val="000000" w:themeColor="text1"/>
          <w:szCs w:val="24"/>
        </w:rPr>
        <w:t xml:space="preserve">                                                    </w:t>
      </w:r>
      <w:r>
        <w:rPr>
          <w:rFonts w:hAnsi="宋体" w:cs="宋体" w:hint="eastAsia"/>
          <w:b/>
          <w:bCs/>
          <w:szCs w:val="24"/>
        </w:rPr>
        <w:t>2022年3月</w:t>
      </w:r>
      <w:r w:rsidR="00244123">
        <w:rPr>
          <w:rFonts w:hAnsi="宋体" w:cs="宋体" w:hint="eastAsia"/>
          <w:b/>
          <w:bCs/>
          <w:szCs w:val="24"/>
        </w:rPr>
        <w:t>31</w:t>
      </w:r>
      <w:r>
        <w:rPr>
          <w:rFonts w:hAnsi="宋体" w:cs="宋体" w:hint="eastAsia"/>
          <w:b/>
          <w:bCs/>
          <w:szCs w:val="24"/>
        </w:rPr>
        <w:t>日</w:t>
      </w:r>
    </w:p>
    <w:p w:rsidR="00B05184" w:rsidRDefault="00B05184">
      <w:pPr>
        <w:spacing w:line="400" w:lineRule="exact"/>
        <w:rPr>
          <w:color w:val="000000" w:themeColor="text1"/>
        </w:rPr>
      </w:pPr>
    </w:p>
    <w:p w:rsidR="00B05184" w:rsidRDefault="00B05184">
      <w:pPr>
        <w:pStyle w:val="ac"/>
        <w:spacing w:before="0" w:after="0" w:line="400" w:lineRule="exact"/>
        <w:rPr>
          <w:color w:val="000000" w:themeColor="text1"/>
          <w:sz w:val="32"/>
        </w:rPr>
      </w:pPr>
    </w:p>
    <w:p w:rsidR="00B05184" w:rsidRDefault="00B05184">
      <w:pPr>
        <w:pStyle w:val="ac"/>
        <w:spacing w:before="0" w:after="0" w:line="400" w:lineRule="exact"/>
        <w:rPr>
          <w:color w:val="000000" w:themeColor="text1"/>
          <w:sz w:val="32"/>
        </w:rPr>
      </w:pPr>
    </w:p>
    <w:p w:rsidR="00B05184" w:rsidRDefault="00B05184">
      <w:pPr>
        <w:pStyle w:val="ac"/>
        <w:spacing w:before="0" w:after="0" w:line="400" w:lineRule="exact"/>
        <w:rPr>
          <w:color w:val="000000" w:themeColor="text1"/>
          <w:sz w:val="32"/>
        </w:rPr>
      </w:pPr>
    </w:p>
    <w:p w:rsidR="00B05184" w:rsidRDefault="00B05184">
      <w:pPr>
        <w:pStyle w:val="ac"/>
        <w:spacing w:before="0" w:after="0" w:line="400" w:lineRule="exact"/>
        <w:rPr>
          <w:color w:val="000000" w:themeColor="text1"/>
          <w:sz w:val="32"/>
        </w:rPr>
      </w:pPr>
    </w:p>
    <w:p w:rsidR="00B05184" w:rsidRDefault="00B05184">
      <w:pPr>
        <w:pStyle w:val="ac"/>
        <w:spacing w:before="0" w:after="0" w:line="400" w:lineRule="exact"/>
        <w:rPr>
          <w:color w:val="000000" w:themeColor="text1"/>
          <w:sz w:val="32"/>
        </w:rPr>
      </w:pPr>
    </w:p>
    <w:p w:rsidR="00B05184" w:rsidRDefault="00B05184">
      <w:pPr>
        <w:pStyle w:val="ac"/>
        <w:spacing w:before="0" w:after="0" w:line="400" w:lineRule="exact"/>
        <w:rPr>
          <w:color w:val="000000" w:themeColor="text1"/>
          <w:sz w:val="32"/>
        </w:rPr>
      </w:pPr>
    </w:p>
    <w:p w:rsidR="00B05184" w:rsidRDefault="00B05184">
      <w:pPr>
        <w:pStyle w:val="ac"/>
        <w:spacing w:before="0" w:after="0" w:line="400" w:lineRule="exact"/>
        <w:rPr>
          <w:color w:val="000000" w:themeColor="text1"/>
          <w:sz w:val="32"/>
        </w:rPr>
      </w:pPr>
    </w:p>
    <w:p w:rsidR="00B05184" w:rsidRDefault="00B05184">
      <w:pPr>
        <w:pStyle w:val="ac"/>
        <w:spacing w:before="0" w:after="0" w:line="400" w:lineRule="exact"/>
        <w:rPr>
          <w:color w:val="000000" w:themeColor="text1"/>
          <w:sz w:val="32"/>
        </w:rPr>
      </w:pPr>
    </w:p>
    <w:p w:rsidR="000358B0" w:rsidRDefault="000358B0">
      <w:pPr>
        <w:pStyle w:val="ac"/>
        <w:spacing w:before="0" w:after="0" w:line="400" w:lineRule="exact"/>
        <w:rPr>
          <w:color w:val="000000" w:themeColor="text1"/>
          <w:sz w:val="32"/>
        </w:rPr>
      </w:pPr>
    </w:p>
    <w:p w:rsidR="000358B0" w:rsidRDefault="000358B0">
      <w:pPr>
        <w:pStyle w:val="ac"/>
        <w:spacing w:before="0" w:after="0" w:line="400" w:lineRule="exact"/>
        <w:rPr>
          <w:color w:val="000000" w:themeColor="text1"/>
          <w:sz w:val="32"/>
        </w:rPr>
      </w:pPr>
    </w:p>
    <w:p w:rsidR="00B05184" w:rsidRDefault="00B05184">
      <w:pPr>
        <w:pStyle w:val="ac"/>
        <w:spacing w:before="0" w:after="0" w:line="400" w:lineRule="exact"/>
        <w:rPr>
          <w:color w:val="000000" w:themeColor="text1"/>
          <w:sz w:val="32"/>
        </w:rPr>
      </w:pPr>
    </w:p>
    <w:p w:rsidR="00E42879" w:rsidRDefault="00E42879" w:rsidP="00B729B3">
      <w:pPr>
        <w:pStyle w:val="ac"/>
        <w:spacing w:before="0" w:after="0" w:line="400" w:lineRule="exact"/>
        <w:ind w:firstLineChars="900" w:firstLine="2891"/>
        <w:jc w:val="both"/>
        <w:rPr>
          <w:color w:val="000000" w:themeColor="text1"/>
          <w:sz w:val="32"/>
        </w:rPr>
      </w:pPr>
    </w:p>
    <w:p w:rsidR="00B05184" w:rsidRDefault="00A94B97" w:rsidP="00B729B3">
      <w:pPr>
        <w:pStyle w:val="ac"/>
        <w:spacing w:before="0" w:after="0" w:line="400" w:lineRule="exact"/>
        <w:ind w:firstLineChars="900" w:firstLine="2891"/>
        <w:jc w:val="both"/>
        <w:rPr>
          <w:color w:val="000000" w:themeColor="text1"/>
          <w:sz w:val="32"/>
        </w:rPr>
      </w:pPr>
      <w:r>
        <w:rPr>
          <w:rFonts w:hint="eastAsia"/>
          <w:color w:val="000000" w:themeColor="text1"/>
          <w:sz w:val="32"/>
        </w:rPr>
        <w:t>第二部分</w:t>
      </w:r>
      <w:r>
        <w:rPr>
          <w:color w:val="000000" w:themeColor="text1"/>
          <w:sz w:val="32"/>
        </w:rPr>
        <w:t xml:space="preserve">  </w:t>
      </w:r>
      <w:r>
        <w:rPr>
          <w:rFonts w:hint="eastAsia"/>
          <w:color w:val="000000" w:themeColor="text1"/>
          <w:sz w:val="32"/>
        </w:rPr>
        <w:t>投标须知</w:t>
      </w:r>
    </w:p>
    <w:p w:rsidR="00B05184" w:rsidRDefault="00A94B97">
      <w:pPr>
        <w:spacing w:line="400" w:lineRule="exact"/>
        <w:rPr>
          <w:rFonts w:ascii="??_GB2312" w:eastAsia="Times New Roman" w:hAnsi="宋体"/>
          <w:color w:val="000000" w:themeColor="text1"/>
          <w:sz w:val="24"/>
        </w:rPr>
      </w:pPr>
      <w:r>
        <w:rPr>
          <w:rFonts w:ascii="??_GB2312" w:eastAsia="Times New Roman" w:hAnsi="宋体"/>
          <w:color w:val="000000" w:themeColor="text1"/>
          <w:sz w:val="24"/>
        </w:rPr>
        <w:t xml:space="preserve">     </w:t>
      </w:r>
    </w:p>
    <w:p w:rsidR="00B05184" w:rsidRDefault="00A94B97">
      <w:pPr>
        <w:numPr>
          <w:ilvl w:val="0"/>
          <w:numId w:val="4"/>
        </w:numPr>
        <w:spacing w:line="400" w:lineRule="exact"/>
        <w:ind w:firstLineChars="200" w:firstLine="482"/>
        <w:rPr>
          <w:rFonts w:ascii="宋体" w:hAnsi="宋体" w:cs="宋体"/>
          <w:b/>
          <w:bCs/>
          <w:color w:val="000000" w:themeColor="text1"/>
          <w:sz w:val="24"/>
        </w:rPr>
      </w:pPr>
      <w:r>
        <w:rPr>
          <w:rFonts w:ascii="宋体" w:hAnsi="宋体" w:cs="宋体" w:hint="eastAsia"/>
          <w:b/>
          <w:bCs/>
          <w:color w:val="000000" w:themeColor="text1"/>
          <w:sz w:val="24"/>
        </w:rPr>
        <w:t>投标文件要求</w:t>
      </w:r>
    </w:p>
    <w:p w:rsidR="00B05184" w:rsidRDefault="00A94B97">
      <w:pPr>
        <w:spacing w:line="4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（一）投标人的投标文件须A4纸打印，复印件加盖公章，装订成册。</w:t>
      </w:r>
    </w:p>
    <w:p w:rsidR="00B05184" w:rsidRDefault="00A94B97">
      <w:pPr>
        <w:spacing w:line="400" w:lineRule="exact"/>
        <w:ind w:firstLine="480"/>
        <w:rPr>
          <w:rFonts w:ascii="宋体" w:hAnsi="宋体" w:cs="宋体"/>
          <w:color w:val="FF0000"/>
          <w:sz w:val="24"/>
        </w:rPr>
      </w:pPr>
      <w:r>
        <w:rPr>
          <w:rFonts w:ascii="宋体" w:hAnsi="宋体" w:cs="宋体" w:hint="eastAsia"/>
          <w:sz w:val="24"/>
        </w:rPr>
        <w:t>（二）投标文件凡修改处必须加盖公章（或签字）。</w:t>
      </w:r>
    </w:p>
    <w:p w:rsidR="00B05184" w:rsidRDefault="00A94B97">
      <w:pPr>
        <w:spacing w:line="400" w:lineRule="exact"/>
        <w:ind w:firstLine="480"/>
        <w:rPr>
          <w:rFonts w:ascii="宋体" w:hAnsi="宋体" w:cs="宋体"/>
          <w:sz w:val="24"/>
        </w:rPr>
      </w:pPr>
      <w:r>
        <w:rPr>
          <w:rFonts w:ascii="宋体" w:hAnsi="宋体" w:cs="宋体" w:hint="eastAsia"/>
          <w:sz w:val="24"/>
        </w:rPr>
        <w:t>（三）表达不清、未按要求填写或可能导致非唯一理解的投标文件将被定为废标。</w:t>
      </w:r>
    </w:p>
    <w:p w:rsidR="00B05184" w:rsidRDefault="00A94B97">
      <w:pPr>
        <w:spacing w:line="400" w:lineRule="exact"/>
        <w:ind w:firstLine="480"/>
        <w:rPr>
          <w:rFonts w:ascii="宋体" w:hAnsi="宋体" w:cs="宋体"/>
          <w:sz w:val="24"/>
        </w:rPr>
      </w:pPr>
      <w:r>
        <w:rPr>
          <w:rFonts w:ascii="宋体" w:hAnsi="宋体" w:cs="宋体" w:hint="eastAsia"/>
          <w:sz w:val="24"/>
        </w:rPr>
        <w:t>（四）投标文件参照第四部分，如属法人应有法定代表人或法人授权代表在规定签章处逐一签署及加盖投标人的公章。</w:t>
      </w:r>
    </w:p>
    <w:p w:rsidR="00B05184" w:rsidRDefault="00A94B97">
      <w:pPr>
        <w:spacing w:line="500" w:lineRule="exact"/>
        <w:ind w:firstLine="480"/>
        <w:rPr>
          <w:rFonts w:ascii="宋体" w:hAnsi="宋体" w:cs="宋体"/>
          <w:color w:val="000000" w:themeColor="text1"/>
          <w:sz w:val="24"/>
        </w:rPr>
      </w:pPr>
      <w:r>
        <w:rPr>
          <w:rFonts w:ascii="宋体" w:hAnsi="宋体" w:cs="宋体" w:hint="eastAsia"/>
          <w:sz w:val="24"/>
        </w:rPr>
        <w:t>（五）投标文件的份数</w:t>
      </w:r>
      <w:r>
        <w:rPr>
          <w:rFonts w:ascii="宋体" w:hAnsi="宋体" w:cs="宋体" w:hint="eastAsia"/>
          <w:color w:val="000000" w:themeColor="text1"/>
          <w:sz w:val="24"/>
        </w:rPr>
        <w:t>：一式</w:t>
      </w:r>
      <w:r>
        <w:rPr>
          <w:rFonts w:ascii="宋体" w:hAnsi="宋体" w:cs="宋体" w:hint="eastAsia"/>
          <w:b/>
          <w:bCs/>
          <w:color w:val="000000" w:themeColor="text1"/>
          <w:sz w:val="24"/>
          <w:u w:val="single"/>
        </w:rPr>
        <w:t>伍</w:t>
      </w:r>
      <w:r>
        <w:rPr>
          <w:rFonts w:ascii="宋体" w:hAnsi="宋体" w:cs="宋体" w:hint="eastAsia"/>
          <w:color w:val="000000" w:themeColor="text1"/>
          <w:sz w:val="24"/>
        </w:rPr>
        <w:t>份。</w:t>
      </w:r>
    </w:p>
    <w:p w:rsidR="00B05184" w:rsidRDefault="00A94B97">
      <w:pPr>
        <w:spacing w:line="400" w:lineRule="exact"/>
        <w:rPr>
          <w:rFonts w:ascii="宋体" w:hAnsi="宋体" w:cs="宋体"/>
          <w:bCs/>
          <w:color w:val="000000" w:themeColor="text1"/>
          <w:sz w:val="24"/>
        </w:rPr>
      </w:pPr>
      <w:r>
        <w:rPr>
          <w:rFonts w:ascii="宋体" w:hAnsi="宋体" w:cs="宋体" w:hint="eastAsia"/>
          <w:b/>
          <w:color w:val="000000" w:themeColor="text1"/>
          <w:sz w:val="24"/>
        </w:rPr>
        <w:t xml:space="preserve">   </w:t>
      </w:r>
      <w:r>
        <w:rPr>
          <w:rFonts w:ascii="宋体" w:hAnsi="宋体" w:cs="宋体" w:hint="eastAsia"/>
          <w:bCs/>
          <w:color w:val="000000" w:themeColor="text1"/>
          <w:sz w:val="24"/>
        </w:rPr>
        <w:t xml:space="preserve"> </w:t>
      </w:r>
      <w:r>
        <w:rPr>
          <w:rFonts w:ascii="宋体" w:hAnsi="宋体" w:cs="宋体" w:hint="eastAsia"/>
          <w:b/>
          <w:color w:val="000000" w:themeColor="text1"/>
          <w:sz w:val="24"/>
        </w:rPr>
        <w:t>二、投标文件的密封与标记</w:t>
      </w:r>
    </w:p>
    <w:p w:rsidR="00B05184" w:rsidRDefault="00A94B97">
      <w:pPr>
        <w:spacing w:line="4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（一）投标人应将投标文件及报价密封。</w:t>
      </w:r>
    </w:p>
    <w:p w:rsidR="00B05184" w:rsidRDefault="00A94B97">
      <w:pPr>
        <w:spacing w:line="4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（二）投标文件外包封上应写明：</w:t>
      </w:r>
    </w:p>
    <w:p w:rsidR="00B05184" w:rsidRDefault="00A94B97">
      <w:pPr>
        <w:spacing w:line="400" w:lineRule="exact"/>
        <w:rPr>
          <w:rFonts w:ascii="宋体" w:hAnsi="宋体" w:cs="宋体"/>
          <w:color w:val="000000" w:themeColor="text1"/>
          <w:sz w:val="24"/>
        </w:rPr>
      </w:pPr>
      <w:r>
        <w:rPr>
          <w:rFonts w:ascii="宋体" w:hAnsi="宋体" w:cs="宋体" w:hint="eastAsia"/>
          <w:color w:val="000000" w:themeColor="text1"/>
          <w:sz w:val="24"/>
        </w:rPr>
        <w:t xml:space="preserve">    （1）招标项目名称。</w:t>
      </w:r>
    </w:p>
    <w:p w:rsidR="00B05184" w:rsidRDefault="00A94B97">
      <w:pPr>
        <w:spacing w:line="400" w:lineRule="exact"/>
        <w:rPr>
          <w:rFonts w:ascii="宋体" w:hAnsi="宋体" w:cs="宋体"/>
          <w:color w:val="000000" w:themeColor="text1"/>
          <w:sz w:val="24"/>
        </w:rPr>
      </w:pPr>
      <w:r>
        <w:rPr>
          <w:rFonts w:ascii="宋体" w:hAnsi="宋体" w:cs="宋体" w:hint="eastAsia"/>
          <w:color w:val="000000" w:themeColor="text1"/>
          <w:sz w:val="24"/>
        </w:rPr>
        <w:t xml:space="preserve">    （2）投标公司名称。</w:t>
      </w:r>
    </w:p>
    <w:p w:rsidR="00B05184" w:rsidRDefault="00A94B97">
      <w:pPr>
        <w:spacing w:line="400" w:lineRule="exact"/>
        <w:rPr>
          <w:rFonts w:ascii="宋体" w:hAnsi="宋体" w:cs="宋体"/>
          <w:color w:val="000000" w:themeColor="text1"/>
          <w:sz w:val="24"/>
        </w:rPr>
      </w:pPr>
      <w:r>
        <w:rPr>
          <w:rFonts w:ascii="宋体" w:hAnsi="宋体" w:cs="宋体" w:hint="eastAsia"/>
          <w:color w:val="000000" w:themeColor="text1"/>
          <w:sz w:val="24"/>
        </w:rPr>
        <w:t xml:space="preserve">    （3）注明“开标时才能启封”和报的包组名称。</w:t>
      </w:r>
    </w:p>
    <w:p w:rsidR="00B05184" w:rsidRDefault="00A94B97">
      <w:pPr>
        <w:spacing w:line="400" w:lineRule="exact"/>
        <w:rPr>
          <w:rFonts w:ascii="宋体" w:hAnsi="宋体" w:cs="宋体"/>
          <w:b/>
          <w:color w:val="000000" w:themeColor="text1"/>
          <w:sz w:val="24"/>
        </w:rPr>
      </w:pPr>
      <w:r>
        <w:rPr>
          <w:rFonts w:ascii="宋体" w:hAnsi="宋体" w:cs="宋体" w:hint="eastAsia"/>
          <w:b/>
          <w:color w:val="000000" w:themeColor="text1"/>
          <w:sz w:val="24"/>
        </w:rPr>
        <w:t xml:space="preserve">    三、投标人必须在招标文件规定的投标截止时间前将投标文件送达指定的投标地点。在投标截止时限以后送达的投标文件不再接收。</w:t>
      </w:r>
    </w:p>
    <w:p w:rsidR="00B05184" w:rsidRDefault="00A94B97">
      <w:pPr>
        <w:spacing w:line="400" w:lineRule="exact"/>
        <w:ind w:firstLineChars="200" w:firstLine="482"/>
        <w:rPr>
          <w:rFonts w:ascii="宋体" w:hAnsi="宋体" w:cs="宋体"/>
          <w:b/>
          <w:color w:val="000000" w:themeColor="text1"/>
          <w:sz w:val="24"/>
        </w:rPr>
      </w:pPr>
      <w:r>
        <w:rPr>
          <w:rFonts w:ascii="宋体" w:hAnsi="宋体" w:cs="宋体" w:hint="eastAsia"/>
          <w:b/>
          <w:color w:val="000000" w:themeColor="text1"/>
          <w:sz w:val="24"/>
        </w:rPr>
        <w:t>四、信用要求</w:t>
      </w:r>
    </w:p>
    <w:p w:rsidR="00B05184" w:rsidRDefault="00A94B97">
      <w:pPr>
        <w:spacing w:line="4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实行信用一票否决制。投标单位有下列情况之一者，招标人有权立即取消投标人的资格，并三年之内不得参加招标人组织的投标。</w:t>
      </w:r>
    </w:p>
    <w:p w:rsidR="00B05184" w:rsidRDefault="00A94B97">
      <w:pPr>
        <w:spacing w:line="4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（一）提供虚假材料或隐瞒重大食品安全事故、骗取中标的；</w:t>
      </w:r>
    </w:p>
    <w:p w:rsidR="00B05184" w:rsidRDefault="00A94B97">
      <w:pPr>
        <w:spacing w:line="4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（二）采取不正当手段诋毁、排挤其他投标人的；</w:t>
      </w:r>
    </w:p>
    <w:p w:rsidR="00B05184" w:rsidRDefault="00A94B97">
      <w:pPr>
        <w:spacing w:line="4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（三）与其他投标人恶意串通的；</w:t>
      </w:r>
    </w:p>
    <w:p w:rsidR="00B05184" w:rsidRDefault="00A94B97">
      <w:pPr>
        <w:spacing w:line="4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（四）中标后，无正当理由拒绝与招标单位签订合同的；</w:t>
      </w:r>
    </w:p>
    <w:p w:rsidR="00B05184" w:rsidRDefault="00A94B97">
      <w:pPr>
        <w:spacing w:line="4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（五）中标人违反法律法规，给招标人带来损害的；</w:t>
      </w:r>
    </w:p>
    <w:p w:rsidR="00B05184" w:rsidRDefault="00A94B97">
      <w:pPr>
        <w:spacing w:line="4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（六）投标人不服从招标人管理，影响招标人正常工作，一学期收到两次书面警告或合作期内累计收到四次书面警告后仍拒不整改。</w:t>
      </w:r>
    </w:p>
    <w:p w:rsidR="00B05184" w:rsidRDefault="00A94B97">
      <w:pPr>
        <w:spacing w:line="4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（七）合同协议期内其它不履行投标文件承诺的。</w:t>
      </w:r>
    </w:p>
    <w:p w:rsidR="00B05184" w:rsidRDefault="00A94B97">
      <w:pPr>
        <w:spacing w:line="4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（八）借用其他公司资质，实际上非投标人经营的。</w:t>
      </w:r>
    </w:p>
    <w:p w:rsidR="00B05184" w:rsidRDefault="00A94B97">
      <w:pPr>
        <w:pStyle w:val="a5"/>
        <w:spacing w:line="400" w:lineRule="exact"/>
        <w:rPr>
          <w:rFonts w:hAnsi="宋体" w:cs="宋体"/>
          <w:b/>
          <w:bCs/>
          <w:color w:val="000000" w:themeColor="text1"/>
          <w:szCs w:val="24"/>
        </w:rPr>
      </w:pPr>
      <w:r>
        <w:rPr>
          <w:rFonts w:hAnsi="宋体" w:cs="宋体" w:hint="eastAsia"/>
          <w:b/>
          <w:color w:val="000000" w:themeColor="text1"/>
          <w:szCs w:val="24"/>
        </w:rPr>
        <w:t>五、</w:t>
      </w:r>
      <w:r>
        <w:rPr>
          <w:rFonts w:hAnsi="宋体" w:cs="宋体" w:hint="eastAsia"/>
          <w:b/>
          <w:bCs/>
          <w:color w:val="000000" w:themeColor="text1"/>
          <w:szCs w:val="24"/>
        </w:rPr>
        <w:t>开标</w:t>
      </w:r>
    </w:p>
    <w:p w:rsidR="00B05184" w:rsidRDefault="00A94B97">
      <w:pPr>
        <w:pStyle w:val="a5"/>
        <w:spacing w:line="400" w:lineRule="exact"/>
        <w:rPr>
          <w:rFonts w:hAnsi="宋体" w:cs="宋体"/>
          <w:color w:val="000000" w:themeColor="text1"/>
          <w:szCs w:val="24"/>
        </w:rPr>
      </w:pPr>
      <w:r>
        <w:rPr>
          <w:rFonts w:hAnsi="宋体" w:cs="宋体" w:hint="eastAsia"/>
          <w:color w:val="000000" w:themeColor="text1"/>
          <w:szCs w:val="24"/>
        </w:rPr>
        <w:t>（一）开标时间：2022年4月</w:t>
      </w:r>
      <w:r w:rsidR="000C5243">
        <w:rPr>
          <w:rFonts w:hAnsi="宋体" w:cs="宋体" w:hint="eastAsia"/>
          <w:color w:val="000000" w:themeColor="text1"/>
          <w:szCs w:val="24"/>
        </w:rPr>
        <w:t>6</w:t>
      </w:r>
      <w:r>
        <w:rPr>
          <w:rFonts w:hAnsi="宋体" w:cs="宋体" w:hint="eastAsia"/>
          <w:color w:val="000000" w:themeColor="text1"/>
          <w:szCs w:val="24"/>
        </w:rPr>
        <w:t>日下午14:00</w:t>
      </w:r>
    </w:p>
    <w:p w:rsidR="00B05184" w:rsidRDefault="00A94B97">
      <w:pPr>
        <w:pStyle w:val="a5"/>
        <w:spacing w:line="400" w:lineRule="exact"/>
        <w:rPr>
          <w:rFonts w:hAnsi="宋体" w:cs="宋体"/>
          <w:bCs/>
          <w:color w:val="000000" w:themeColor="text1"/>
          <w:szCs w:val="24"/>
        </w:rPr>
      </w:pPr>
      <w:r>
        <w:rPr>
          <w:rFonts w:hAnsi="宋体" w:cs="宋体" w:hint="eastAsia"/>
          <w:color w:val="000000" w:themeColor="text1"/>
          <w:szCs w:val="24"/>
        </w:rPr>
        <w:t>（二）开标地点：</w:t>
      </w:r>
      <w:r w:rsidRPr="00D3339C">
        <w:rPr>
          <w:rFonts w:hAnsi="宋体" w:cs="宋体" w:hint="eastAsia"/>
          <w:color w:val="000000" w:themeColor="text1"/>
          <w:szCs w:val="24"/>
          <w:shd w:val="clear" w:color="auto" w:fill="FFFFFF"/>
        </w:rPr>
        <w:t>广东财经大学佛山校区第三食堂</w:t>
      </w:r>
      <w:r w:rsidR="00D3339C" w:rsidRPr="00D3339C">
        <w:rPr>
          <w:rFonts w:hAnsi="宋体" w:cs="宋体" w:hint="eastAsia"/>
          <w:color w:val="000000" w:themeColor="text1"/>
          <w:szCs w:val="24"/>
          <w:shd w:val="clear" w:color="auto" w:fill="FFFFFF"/>
        </w:rPr>
        <w:t>二楼</w:t>
      </w:r>
      <w:r w:rsidRPr="00D3339C">
        <w:rPr>
          <w:rFonts w:hAnsi="宋体" w:cs="宋体" w:hint="eastAsia"/>
          <w:color w:val="000000" w:themeColor="text1"/>
          <w:szCs w:val="24"/>
          <w:shd w:val="clear" w:color="auto" w:fill="FFFFFF"/>
        </w:rPr>
        <w:t>会议室</w:t>
      </w:r>
    </w:p>
    <w:p w:rsidR="00B05184" w:rsidRDefault="00A94B97">
      <w:pPr>
        <w:spacing w:line="400" w:lineRule="exact"/>
        <w:ind w:firstLineChars="200" w:firstLine="482"/>
        <w:rPr>
          <w:rFonts w:ascii="宋体" w:hAnsi="宋体" w:cs="宋体"/>
          <w:b/>
          <w:color w:val="000000" w:themeColor="text1"/>
          <w:sz w:val="24"/>
        </w:rPr>
      </w:pPr>
      <w:r>
        <w:rPr>
          <w:rFonts w:ascii="宋体" w:hAnsi="宋体" w:cs="宋体" w:hint="eastAsia"/>
          <w:b/>
          <w:color w:val="000000" w:themeColor="text1"/>
          <w:sz w:val="24"/>
        </w:rPr>
        <w:t>六、合同签订</w:t>
      </w:r>
    </w:p>
    <w:p w:rsidR="00B05184" w:rsidRDefault="00A94B97">
      <w:pPr>
        <w:spacing w:line="360" w:lineRule="exact"/>
        <w:ind w:firstLineChars="200" w:firstLine="480"/>
        <w:rPr>
          <w:rFonts w:ascii="宋体" w:hAnsi="宋体" w:cs="宋体"/>
          <w:color w:val="000000" w:themeColor="text1"/>
          <w:sz w:val="24"/>
        </w:rPr>
      </w:pPr>
      <w:r>
        <w:rPr>
          <w:rFonts w:ascii="宋体" w:hAnsi="宋体" w:cs="宋体" w:hint="eastAsia"/>
          <w:color w:val="000000" w:themeColor="text1"/>
          <w:sz w:val="24"/>
        </w:rPr>
        <w:t>中标人中标后，要求在10个工作日内完成合同签订（如遇假期顺延至学校财务正常上班），否则招标人有权取消中标资格。经过招标人核查，如有与招投标文件不相符的，违反了“信</w:t>
      </w:r>
      <w:r>
        <w:rPr>
          <w:rFonts w:ascii="宋体" w:hAnsi="宋体" w:cs="宋体" w:hint="eastAsia"/>
          <w:color w:val="000000" w:themeColor="text1"/>
          <w:sz w:val="24"/>
        </w:rPr>
        <w:lastRenderedPageBreak/>
        <w:t>用要求”，则取消中标资格，依次替补或启动重新招标。在合同期内由于学校或政府重大政策性调整,或发生自然灾害等不可抗拒的因素，致使合同提前终止的,甲方不予赔偿。</w:t>
      </w:r>
    </w:p>
    <w:p w:rsidR="00B05184" w:rsidRDefault="00A94B97">
      <w:pPr>
        <w:spacing w:line="400" w:lineRule="exact"/>
        <w:ind w:left="481"/>
        <w:rPr>
          <w:rFonts w:ascii="宋体" w:hAnsi="宋体" w:cs="宋体"/>
          <w:b/>
          <w:color w:val="000000" w:themeColor="text1"/>
          <w:sz w:val="24"/>
        </w:rPr>
      </w:pPr>
      <w:r>
        <w:rPr>
          <w:rFonts w:ascii="宋体" w:hAnsi="宋体" w:cs="宋体" w:hint="eastAsia"/>
          <w:b/>
          <w:color w:val="000000" w:themeColor="text1"/>
          <w:sz w:val="24"/>
        </w:rPr>
        <w:t>七、履约保证金</w:t>
      </w:r>
    </w:p>
    <w:p w:rsidR="00B05184" w:rsidRDefault="00A94B97">
      <w:pPr>
        <w:spacing w:line="440" w:lineRule="exact"/>
        <w:ind w:firstLineChars="236" w:firstLine="566"/>
        <w:rPr>
          <w:rFonts w:ascii="宋体" w:hAnsi="宋体" w:cs="宋体"/>
          <w:b/>
          <w:color w:val="000000" w:themeColor="text1"/>
          <w:sz w:val="24"/>
        </w:rPr>
      </w:pPr>
      <w:r>
        <w:rPr>
          <w:rFonts w:ascii="宋体" w:hAnsi="宋体" w:cs="宋体" w:hint="eastAsia"/>
          <w:sz w:val="24"/>
        </w:rPr>
        <w:t>（一）、资格预审符合条件的投标人须交5万元保证金，中标弃权保证金不予退还。当第一中标人退出或被取消资格时，由第二中标人依次递补。</w:t>
      </w:r>
    </w:p>
    <w:p w:rsidR="00B05184" w:rsidRDefault="00A94B97">
      <w:pPr>
        <w:spacing w:line="440" w:lineRule="exact"/>
        <w:ind w:firstLineChars="236" w:firstLine="566"/>
        <w:rPr>
          <w:rFonts w:ascii="宋体" w:hAnsi="宋体" w:cs="宋体"/>
          <w:color w:val="000000" w:themeColor="text1"/>
          <w:sz w:val="24"/>
        </w:rPr>
      </w:pPr>
      <w:r>
        <w:rPr>
          <w:rFonts w:ascii="宋体" w:hAnsi="宋体" w:cs="宋体" w:hint="eastAsia"/>
          <w:color w:val="000000" w:themeColor="text1"/>
          <w:sz w:val="24"/>
        </w:rPr>
        <w:t>（二）、在合同签订之日起15天内（如遇假期顺延至学校财务正常上班），中标人应向招标人交纳履约保证金5万元。</w:t>
      </w:r>
    </w:p>
    <w:p w:rsidR="00B05184" w:rsidRDefault="00A94B97">
      <w:pPr>
        <w:spacing w:line="440" w:lineRule="exact"/>
        <w:ind w:firstLineChars="236" w:firstLine="566"/>
        <w:rPr>
          <w:rFonts w:ascii="宋体" w:hAnsi="宋体" w:cs="宋体"/>
          <w:color w:val="000000" w:themeColor="text1"/>
          <w:sz w:val="24"/>
        </w:rPr>
      </w:pPr>
      <w:r>
        <w:rPr>
          <w:rFonts w:ascii="宋体" w:hAnsi="宋体" w:cs="宋体" w:hint="eastAsia"/>
          <w:color w:val="000000" w:themeColor="text1"/>
          <w:sz w:val="24"/>
        </w:rPr>
        <w:t>（三）、履约保证金可用于赔偿因中标人原因造成招标人或学校的损失或因中标人违约而支付给招标人的违约金。若履约保证金不足以赔偿损失的，中标人必须追加赔偿金，以足额赔偿招标人的损失。发生赔偿后，中标人必须于10个工作日内补足履约保证金。</w:t>
      </w:r>
    </w:p>
    <w:p w:rsidR="00B05184" w:rsidRDefault="00A94B97">
      <w:pPr>
        <w:spacing w:line="440" w:lineRule="exact"/>
        <w:ind w:firstLineChars="236" w:firstLine="566"/>
        <w:rPr>
          <w:rFonts w:ascii="宋体" w:hAnsi="宋体" w:cs="宋体"/>
          <w:b/>
          <w:bCs/>
          <w:color w:val="000000" w:themeColor="text1"/>
          <w:sz w:val="24"/>
        </w:rPr>
      </w:pPr>
      <w:r>
        <w:rPr>
          <w:rFonts w:ascii="宋体" w:hAnsi="宋体" w:cs="宋体" w:hint="eastAsia"/>
          <w:color w:val="000000" w:themeColor="text1"/>
          <w:sz w:val="24"/>
        </w:rPr>
        <w:t>（四）、合同期内，中标人完全履行了合同的，合同终止时，招标人全额无息退回履约保证金，</w:t>
      </w:r>
      <w:r>
        <w:rPr>
          <w:rFonts w:ascii="宋体" w:hAnsi="宋体" w:cs="宋体" w:hint="eastAsia"/>
          <w:b/>
          <w:bCs/>
          <w:color w:val="000000" w:themeColor="text1"/>
          <w:sz w:val="24"/>
        </w:rPr>
        <w:t>中途退场的，没收履约保证金。</w:t>
      </w:r>
    </w:p>
    <w:p w:rsidR="00B05184" w:rsidRDefault="00A94B97">
      <w:pPr>
        <w:spacing w:line="400" w:lineRule="exact"/>
        <w:ind w:firstLineChars="200" w:firstLine="482"/>
        <w:rPr>
          <w:rFonts w:ascii="宋体" w:hAnsi="宋体" w:cs="宋体"/>
          <w:b/>
          <w:color w:val="000000" w:themeColor="text1"/>
          <w:sz w:val="24"/>
        </w:rPr>
      </w:pPr>
      <w:r>
        <w:rPr>
          <w:rFonts w:ascii="宋体" w:hAnsi="宋体" w:cs="宋体" w:hint="eastAsia"/>
          <w:b/>
          <w:color w:val="000000" w:themeColor="text1"/>
          <w:sz w:val="24"/>
        </w:rPr>
        <w:t>八、相关费用收取</w:t>
      </w:r>
    </w:p>
    <w:p w:rsidR="00B05184" w:rsidRDefault="00A94B97">
      <w:pPr>
        <w:spacing w:line="440" w:lineRule="exact"/>
        <w:ind w:firstLineChars="200" w:firstLine="480"/>
        <w:rPr>
          <w:rFonts w:ascii="宋体" w:hAnsi="宋体" w:cs="宋体"/>
          <w:color w:val="000000" w:themeColor="text1"/>
          <w:sz w:val="24"/>
        </w:rPr>
      </w:pPr>
      <w:r>
        <w:rPr>
          <w:rFonts w:ascii="宋体" w:hAnsi="宋体" w:cs="宋体" w:hint="eastAsia"/>
          <w:color w:val="000000" w:themeColor="text1"/>
          <w:sz w:val="24"/>
        </w:rPr>
        <w:t>（一）合同期间中标人向佛山校区第三食堂上交管理费，每年按十个月计算收取。</w:t>
      </w:r>
    </w:p>
    <w:p w:rsidR="00B05184" w:rsidRDefault="00A94B97">
      <w:pPr>
        <w:spacing w:line="440" w:lineRule="exact"/>
        <w:ind w:firstLineChars="200" w:firstLine="480"/>
        <w:rPr>
          <w:rFonts w:ascii="宋体" w:hAnsi="宋体" w:cs="宋体"/>
          <w:color w:val="000000" w:themeColor="text1"/>
          <w:sz w:val="24"/>
        </w:rPr>
      </w:pPr>
      <w:r>
        <w:rPr>
          <w:rFonts w:ascii="宋体" w:hAnsi="宋体" w:cs="宋体" w:hint="eastAsia"/>
          <w:color w:val="000000" w:themeColor="text1"/>
          <w:sz w:val="24"/>
        </w:rPr>
        <w:t>（二）水、电等费用按学校相关规定收取。</w:t>
      </w:r>
    </w:p>
    <w:p w:rsidR="00B05184" w:rsidRDefault="00A94B97">
      <w:pPr>
        <w:spacing w:line="440" w:lineRule="exact"/>
        <w:ind w:firstLineChars="200" w:firstLine="480"/>
        <w:rPr>
          <w:rFonts w:ascii="宋体" w:hAnsi="宋体" w:cs="宋体"/>
          <w:color w:val="000000" w:themeColor="text1"/>
          <w:sz w:val="24"/>
        </w:rPr>
      </w:pPr>
      <w:r>
        <w:rPr>
          <w:rFonts w:ascii="宋体" w:hAnsi="宋体" w:cs="宋体" w:hint="eastAsia"/>
          <w:color w:val="000000" w:themeColor="text1"/>
          <w:sz w:val="24"/>
        </w:rPr>
        <w:t>（三）收费票据开具说明：水电费开具广东省行政事业单位资金往来结算票据。</w:t>
      </w:r>
    </w:p>
    <w:p w:rsidR="00B05184" w:rsidRDefault="00A94B97">
      <w:pPr>
        <w:spacing w:line="400" w:lineRule="exact"/>
        <w:ind w:firstLineChars="200" w:firstLine="482"/>
        <w:rPr>
          <w:rFonts w:ascii="宋体" w:hAnsi="宋体" w:cs="宋体"/>
          <w:b/>
          <w:color w:val="000000" w:themeColor="text1"/>
          <w:sz w:val="24"/>
          <w:lang w:val="zh-CN"/>
        </w:rPr>
      </w:pPr>
      <w:r>
        <w:rPr>
          <w:rFonts w:ascii="宋体" w:hAnsi="宋体" w:cs="宋体" w:hint="eastAsia"/>
          <w:b/>
          <w:color w:val="000000" w:themeColor="text1"/>
          <w:sz w:val="24"/>
        </w:rPr>
        <w:t>九、结算方式</w:t>
      </w:r>
    </w:p>
    <w:p w:rsidR="00B05184" w:rsidRDefault="00A94B97">
      <w:pPr>
        <w:spacing w:line="400" w:lineRule="exact"/>
        <w:rPr>
          <w:rFonts w:ascii="宋体" w:hAnsi="宋体" w:cs="宋体"/>
          <w:color w:val="000000" w:themeColor="text1"/>
          <w:sz w:val="24"/>
          <w:lang w:val="zh-CN"/>
        </w:rPr>
      </w:pPr>
      <w:r>
        <w:rPr>
          <w:rFonts w:ascii="宋体" w:hAnsi="宋体" w:cs="宋体" w:hint="eastAsia"/>
          <w:color w:val="000000" w:themeColor="text1"/>
          <w:sz w:val="24"/>
        </w:rPr>
        <w:t xml:space="preserve">    中标人</w:t>
      </w:r>
      <w:r>
        <w:rPr>
          <w:rFonts w:ascii="宋体" w:hAnsi="宋体" w:cs="宋体" w:hint="eastAsia"/>
          <w:color w:val="000000" w:themeColor="text1"/>
          <w:sz w:val="24"/>
          <w:lang w:val="zh-CN"/>
        </w:rPr>
        <w:t>的结算，采取月结的方式，合作项目根据合同规定扣除对应的货款和水、电、燃气及清洁费以及一卡通管理费等相关费用，由招标人提取管理费后，将营业款项支付给中标人；如合作项目营业款项不够扣除对应的货款和水电费、清洁费、一卡通管理费以及管理费的，必须在次月5日前交清不足部分款项。</w:t>
      </w:r>
    </w:p>
    <w:p w:rsidR="00B05184" w:rsidRDefault="00A94B97">
      <w:pPr>
        <w:spacing w:line="400" w:lineRule="exact"/>
        <w:ind w:firstLineChars="200" w:firstLine="482"/>
        <w:rPr>
          <w:rFonts w:ascii="宋体" w:hAnsi="宋体" w:cs="宋体"/>
          <w:b/>
          <w:color w:val="000000" w:themeColor="text1"/>
          <w:sz w:val="24"/>
        </w:rPr>
      </w:pPr>
      <w:r>
        <w:rPr>
          <w:rFonts w:ascii="宋体" w:hAnsi="宋体" w:cs="宋体" w:hint="eastAsia"/>
          <w:b/>
          <w:color w:val="000000" w:themeColor="text1"/>
          <w:sz w:val="24"/>
        </w:rPr>
        <w:t>十、经营要求</w:t>
      </w:r>
    </w:p>
    <w:p w:rsidR="00B05184" w:rsidRDefault="00A94B97">
      <w:pPr>
        <w:spacing w:line="400" w:lineRule="exact"/>
        <w:ind w:firstLineChars="200" w:firstLine="480"/>
        <w:rPr>
          <w:rFonts w:ascii="宋体" w:hAnsi="宋体" w:cs="宋体"/>
          <w:color w:val="000000" w:themeColor="text1"/>
          <w:sz w:val="24"/>
        </w:rPr>
      </w:pPr>
      <w:r>
        <w:rPr>
          <w:rFonts w:ascii="宋体" w:hAnsi="宋体" w:cs="宋体" w:hint="eastAsia"/>
          <w:color w:val="000000" w:themeColor="text1"/>
          <w:sz w:val="24"/>
        </w:rPr>
        <w:t>（一）中标人必须守法经营，不得从事违法犯罪的行为，严禁出售假冒伪劣商品。不得在合作场所从事宗教活动，未经批准不得举行非法集会等活动。</w:t>
      </w:r>
    </w:p>
    <w:p w:rsidR="00B05184" w:rsidRDefault="00A94B97">
      <w:pPr>
        <w:spacing w:line="400" w:lineRule="exact"/>
        <w:ind w:firstLineChars="200" w:firstLine="480"/>
        <w:rPr>
          <w:rFonts w:ascii="宋体" w:hAnsi="宋体" w:cs="宋体"/>
          <w:sz w:val="24"/>
        </w:rPr>
      </w:pPr>
      <w:r>
        <w:rPr>
          <w:rFonts w:ascii="宋体" w:hAnsi="宋体" w:cs="宋体" w:hint="eastAsia"/>
          <w:sz w:val="24"/>
        </w:rPr>
        <w:t>（二）中标人必须严格履行合同，执行招标人各项规章制度，服从管理，严禁出现任何破坏校园秩序的行为。</w:t>
      </w:r>
    </w:p>
    <w:p w:rsidR="00B05184" w:rsidRDefault="00A94B97">
      <w:pPr>
        <w:spacing w:line="400" w:lineRule="exact"/>
        <w:ind w:firstLineChars="200" w:firstLine="480"/>
        <w:rPr>
          <w:rFonts w:ascii="宋体" w:hAnsi="宋体" w:cs="宋体"/>
          <w:sz w:val="24"/>
        </w:rPr>
      </w:pPr>
      <w:r>
        <w:rPr>
          <w:rFonts w:ascii="宋体" w:hAnsi="宋体" w:cs="宋体" w:hint="eastAsia"/>
          <w:sz w:val="24"/>
        </w:rPr>
        <w:t>（三）中标人负责饮食卫生安全。招标人将严格执行事故责任追究制度，如在合作期内发生食物中毒等重大责任事故，损害师生身体健康，影响学校声誉，中标人必须承担由此造成的一切责任和经济损失，招标人有权无条件终止合同，并没收履约保证金。</w:t>
      </w:r>
    </w:p>
    <w:p w:rsidR="00B05184" w:rsidRDefault="00A94B97">
      <w:pPr>
        <w:spacing w:line="400" w:lineRule="exact"/>
        <w:ind w:firstLineChars="200" w:firstLine="480"/>
        <w:rPr>
          <w:rFonts w:ascii="宋体" w:hAnsi="宋体" w:cs="宋体"/>
          <w:sz w:val="24"/>
        </w:rPr>
      </w:pPr>
      <w:r>
        <w:rPr>
          <w:rFonts w:ascii="宋体" w:hAnsi="宋体" w:cs="宋体" w:hint="eastAsia"/>
          <w:sz w:val="24"/>
        </w:rPr>
        <w:t>（四）中标人不得在中标后以任何方式转包或分包他人经营。</w:t>
      </w:r>
    </w:p>
    <w:p w:rsidR="00B05184" w:rsidRDefault="00A94B97">
      <w:pPr>
        <w:spacing w:line="400" w:lineRule="exact"/>
        <w:ind w:firstLineChars="200" w:firstLine="480"/>
        <w:rPr>
          <w:rFonts w:ascii="宋体" w:hAnsi="宋体" w:cs="宋体"/>
          <w:sz w:val="24"/>
        </w:rPr>
      </w:pPr>
      <w:r>
        <w:rPr>
          <w:rFonts w:ascii="宋体" w:hAnsi="宋体" w:cs="宋体" w:hint="eastAsia"/>
          <w:sz w:val="24"/>
        </w:rPr>
        <w:t>（五）中标人需要与雇佣人员签订劳务合同，并按照规定购买社保等，所招聘的员工必须无犯罪记录的行为能力人，负责从业人员工作过程中的安全责任和管理责任，上岗前必须将员工健康证明和身份证复印件等相关证件提交招标人，如发生生产安全事故，或意外伤亡事故，中标人应承担全部责任和经济补偿。</w:t>
      </w:r>
    </w:p>
    <w:p w:rsidR="00B05184" w:rsidRDefault="00A94B97">
      <w:pPr>
        <w:spacing w:line="400" w:lineRule="exact"/>
        <w:ind w:firstLineChars="200" w:firstLine="480"/>
        <w:rPr>
          <w:rFonts w:ascii="宋体" w:hAnsi="宋体" w:cs="宋体"/>
          <w:sz w:val="24"/>
        </w:rPr>
      </w:pPr>
      <w:r>
        <w:rPr>
          <w:rFonts w:ascii="宋体" w:hAnsi="宋体" w:cs="宋体" w:hint="eastAsia"/>
          <w:sz w:val="24"/>
        </w:rPr>
        <w:t>（六）中标人需亲自或指定负责人全天在岗对所合作的档口进行管理，并负责从业人员</w:t>
      </w:r>
      <w:r>
        <w:rPr>
          <w:rFonts w:ascii="宋体" w:hAnsi="宋体" w:cs="宋体" w:hint="eastAsia"/>
          <w:sz w:val="24"/>
        </w:rPr>
        <w:lastRenderedPageBreak/>
        <w:t>的生产安全、卫生安全、服务等的教育培训，并接受招标人的指导和培训。</w:t>
      </w:r>
    </w:p>
    <w:p w:rsidR="00B05184" w:rsidRDefault="00A94B97">
      <w:pPr>
        <w:spacing w:line="400" w:lineRule="exact"/>
        <w:ind w:firstLineChars="200" w:firstLine="480"/>
        <w:rPr>
          <w:rFonts w:ascii="宋体" w:hAnsi="宋体" w:cs="宋体"/>
          <w:sz w:val="24"/>
        </w:rPr>
      </w:pPr>
      <w:r>
        <w:rPr>
          <w:rFonts w:ascii="宋体" w:hAnsi="宋体" w:cs="宋体" w:hint="eastAsia"/>
          <w:sz w:val="24"/>
        </w:rPr>
        <w:t>（七）未经招标人批准，在合作期内中标人不得更改房产结构，不得变换基本设施，若因经营服务需要对经营场所进行改造装修、添加设备，须书面报告征得招标人批准后方可实施，并由中标人承担所有费用。在合作结束或终止合同后必须保持装修原貌，不得进行破坏，凡是镶嵌在墙上和地板上的设施设备（包括炉具）不得搬离，归招标人所有，招标人不负责任何补偿。自行出资购置的可移动的设备及剩余物品等，在合作结束或终止合同后7天内搬离经营场所。</w:t>
      </w:r>
    </w:p>
    <w:p w:rsidR="00B05184" w:rsidRDefault="00A94B97">
      <w:pPr>
        <w:spacing w:line="400" w:lineRule="exact"/>
        <w:ind w:firstLineChars="200" w:firstLine="480"/>
        <w:rPr>
          <w:rFonts w:ascii="宋体" w:hAnsi="宋体" w:cs="宋体"/>
          <w:sz w:val="24"/>
        </w:rPr>
      </w:pPr>
      <w:r>
        <w:rPr>
          <w:rFonts w:ascii="宋体" w:hAnsi="宋体" w:cs="宋体" w:hint="eastAsia"/>
          <w:sz w:val="24"/>
        </w:rPr>
        <w:t>（八）中标人按照学校要求严格执行招标人制定的营业时间，并遵守节假日、学校大型活动等招标人做出的临时性安排。</w:t>
      </w:r>
    </w:p>
    <w:p w:rsidR="00B05184" w:rsidRDefault="00A94B97">
      <w:pPr>
        <w:spacing w:line="400" w:lineRule="exact"/>
        <w:ind w:firstLineChars="200" w:firstLine="480"/>
        <w:rPr>
          <w:rFonts w:ascii="宋体" w:hAnsi="宋体" w:cs="宋体"/>
          <w:sz w:val="24"/>
        </w:rPr>
      </w:pPr>
      <w:r>
        <w:rPr>
          <w:rFonts w:ascii="宋体" w:hAnsi="宋体" w:cs="宋体" w:hint="eastAsia"/>
          <w:sz w:val="24"/>
        </w:rPr>
        <w:t>（九）员工需穿戴统一的工作服、工作帽、口罩、围裙、工作牌等，由中标人自购。</w:t>
      </w:r>
    </w:p>
    <w:p w:rsidR="00B05184" w:rsidRDefault="00A94B97">
      <w:pPr>
        <w:spacing w:line="400" w:lineRule="exact"/>
        <w:ind w:firstLineChars="200" w:firstLine="480"/>
        <w:rPr>
          <w:rFonts w:ascii="宋体" w:hAnsi="宋体" w:cs="宋体"/>
          <w:sz w:val="24"/>
        </w:rPr>
      </w:pPr>
      <w:r>
        <w:rPr>
          <w:rFonts w:ascii="宋体" w:hAnsi="宋体" w:cs="宋体" w:hint="eastAsia"/>
          <w:sz w:val="24"/>
        </w:rPr>
        <w:t>（十）中标人自行购买的厨具、炊具、餐具须经过招标人审核后自行购买。招标人提供档口的公用的勺子和筷子。</w:t>
      </w:r>
    </w:p>
    <w:p w:rsidR="00B05184" w:rsidRDefault="00A94B97">
      <w:pPr>
        <w:spacing w:line="400" w:lineRule="exact"/>
        <w:ind w:firstLineChars="200" w:firstLine="480"/>
        <w:rPr>
          <w:rFonts w:ascii="宋体" w:hAnsi="宋体" w:cs="宋体"/>
          <w:sz w:val="24"/>
        </w:rPr>
      </w:pPr>
      <w:r>
        <w:rPr>
          <w:rFonts w:ascii="宋体" w:hAnsi="宋体" w:cs="宋体" w:hint="eastAsia"/>
          <w:sz w:val="24"/>
        </w:rPr>
        <w:t>（十一）中标人必须在招标人提供的加工、经营区域内操作经营，对挤占公共区域、侵占其他中标人权益，招标人有权进行处罚，并要求予以纠正。</w:t>
      </w:r>
    </w:p>
    <w:p w:rsidR="00B05184" w:rsidRDefault="00A94B97">
      <w:pPr>
        <w:spacing w:line="400" w:lineRule="exact"/>
        <w:ind w:firstLineChars="200" w:firstLine="480"/>
        <w:rPr>
          <w:rFonts w:ascii="宋体" w:hAnsi="宋体" w:cs="宋体"/>
          <w:sz w:val="24"/>
        </w:rPr>
      </w:pPr>
      <w:r>
        <w:rPr>
          <w:rFonts w:ascii="宋体" w:hAnsi="宋体" w:cs="宋体" w:hint="eastAsia"/>
          <w:sz w:val="24"/>
        </w:rPr>
        <w:t xml:space="preserve">（十二）中标人要爱护房产和设备、桌椅等财产，全权负责经营范围内的设备的保管，若丢失或损坏，需按价赔偿，否则将在营业额中扣减，并作出处罚；水、电、燃气等基础类设施设备的维修，由招标人承担，由中标人人为造成损坏的由中标人承担；由招标人提供的设备，单体单项维修价格超过500元的，由招标人支付，不超过的由中标人承担。  </w:t>
      </w:r>
    </w:p>
    <w:p w:rsidR="00B05184" w:rsidRDefault="00A94B97">
      <w:pPr>
        <w:spacing w:line="400" w:lineRule="exact"/>
        <w:ind w:firstLineChars="200" w:firstLine="480"/>
        <w:rPr>
          <w:rFonts w:ascii="宋体" w:hAnsi="宋体" w:cs="宋体"/>
          <w:sz w:val="24"/>
        </w:rPr>
      </w:pPr>
      <w:r>
        <w:rPr>
          <w:rFonts w:ascii="宋体" w:hAnsi="宋体" w:cs="宋体" w:hint="eastAsia"/>
          <w:sz w:val="24"/>
        </w:rPr>
        <w:t>（十三）中标人所经营的项目、品种及定价必须经过招标人的审批。</w:t>
      </w:r>
    </w:p>
    <w:p w:rsidR="00B05184" w:rsidRDefault="00A94B97">
      <w:pPr>
        <w:spacing w:line="400" w:lineRule="exact"/>
        <w:ind w:firstLineChars="200" w:firstLine="480"/>
        <w:rPr>
          <w:rFonts w:ascii="宋体" w:hAnsi="宋体" w:cs="宋体"/>
          <w:sz w:val="24"/>
        </w:rPr>
      </w:pPr>
      <w:r>
        <w:rPr>
          <w:rFonts w:ascii="宋体" w:hAnsi="宋体" w:cs="宋体" w:hint="eastAsia"/>
          <w:sz w:val="24"/>
        </w:rPr>
        <w:t>（十四）合同到期或因中标人原因提前终止合同，中标人聘请的员工，由中标人自行处理，任何劳资纠纷，均与招标人无关。</w:t>
      </w:r>
    </w:p>
    <w:p w:rsidR="00B05184" w:rsidRDefault="00A94B97">
      <w:pPr>
        <w:spacing w:line="400" w:lineRule="exact"/>
        <w:ind w:firstLineChars="200" w:firstLine="480"/>
        <w:rPr>
          <w:rFonts w:ascii="宋体" w:hAnsi="宋体" w:cs="宋体"/>
          <w:b/>
          <w:sz w:val="24"/>
        </w:rPr>
      </w:pPr>
      <w:r>
        <w:rPr>
          <w:rFonts w:ascii="宋体" w:hAnsi="宋体" w:cs="宋体" w:hint="eastAsia"/>
          <w:sz w:val="24"/>
        </w:rPr>
        <w:t>（十五）凡是档口被扣减了履约保证金的，须在5天内补足履约保证金，否则将停止合同，剩余保证金不予退还。</w:t>
      </w:r>
    </w:p>
    <w:p w:rsidR="00B05184" w:rsidRDefault="00A94B97">
      <w:pPr>
        <w:spacing w:line="400" w:lineRule="exact"/>
        <w:ind w:firstLineChars="200" w:firstLine="482"/>
        <w:rPr>
          <w:rFonts w:ascii="宋体" w:hAnsi="宋体" w:cs="宋体"/>
          <w:b/>
          <w:sz w:val="24"/>
        </w:rPr>
      </w:pPr>
      <w:r>
        <w:rPr>
          <w:rFonts w:ascii="宋体" w:hAnsi="宋体" w:cs="宋体" w:hint="eastAsia"/>
          <w:b/>
          <w:sz w:val="24"/>
        </w:rPr>
        <w:t>十一、中标人清退和补充</w:t>
      </w:r>
    </w:p>
    <w:p w:rsidR="00B05184" w:rsidRDefault="00A94B97">
      <w:pPr>
        <w:spacing w:line="400" w:lineRule="exact"/>
        <w:ind w:firstLineChars="200" w:firstLine="480"/>
        <w:rPr>
          <w:rFonts w:ascii="宋体" w:hAnsi="宋体" w:cs="宋体"/>
          <w:sz w:val="24"/>
        </w:rPr>
      </w:pPr>
      <w:r>
        <w:rPr>
          <w:rFonts w:ascii="宋体" w:hAnsi="宋体" w:cs="宋体" w:hint="eastAsia"/>
          <w:sz w:val="24"/>
        </w:rPr>
        <w:t>（一）中标人发生违反合同规定的情况，招标人将采取警告、处罚乃至终止合同等措施。对于违反合同的情况，招标人发出书面警告通知书一学期达到两次，或合作期内累计达到四次，仍拒不整改的，招标人有权终止合同，3年内不再接受其投标。</w:t>
      </w:r>
    </w:p>
    <w:p w:rsidR="00B05184" w:rsidRDefault="00A94B97">
      <w:pPr>
        <w:spacing w:line="400" w:lineRule="exact"/>
        <w:ind w:firstLineChars="200" w:firstLine="480"/>
        <w:rPr>
          <w:rFonts w:ascii="宋体" w:hAnsi="宋体" w:cs="宋体"/>
          <w:sz w:val="24"/>
        </w:rPr>
      </w:pPr>
      <w:r>
        <w:rPr>
          <w:rFonts w:ascii="宋体" w:hAnsi="宋体" w:cs="宋体" w:hint="eastAsia"/>
          <w:sz w:val="24"/>
        </w:rPr>
        <w:t>（二）中标人有下列行为之一者，招标人有权终止合作合同，保证金不予返还，造成经济损失由中标人承担，涉嫌违法犯罪的，报司法机关处理。</w:t>
      </w:r>
    </w:p>
    <w:p w:rsidR="00B05184" w:rsidRDefault="00A94B97">
      <w:pPr>
        <w:spacing w:line="400" w:lineRule="exact"/>
        <w:ind w:firstLineChars="200" w:firstLine="480"/>
        <w:rPr>
          <w:rFonts w:ascii="宋体" w:hAnsi="宋体" w:cs="宋体"/>
          <w:sz w:val="24"/>
        </w:rPr>
      </w:pPr>
      <w:r>
        <w:rPr>
          <w:rFonts w:ascii="宋体" w:hAnsi="宋体" w:cs="宋体" w:hint="eastAsia"/>
          <w:sz w:val="24"/>
        </w:rPr>
        <w:t>1、中标人从事违法犯罪活动，或在合作场所从事宗教活动或未经批准举行非法集会、示威等活动的。</w:t>
      </w:r>
    </w:p>
    <w:p w:rsidR="00B05184" w:rsidRDefault="00A94B97">
      <w:pPr>
        <w:spacing w:line="400" w:lineRule="exact"/>
        <w:ind w:firstLineChars="200" w:firstLine="480"/>
        <w:rPr>
          <w:rFonts w:ascii="宋体" w:hAnsi="宋体" w:cs="宋体"/>
          <w:sz w:val="24"/>
        </w:rPr>
      </w:pPr>
      <w:r>
        <w:rPr>
          <w:rFonts w:ascii="宋体" w:hAnsi="宋体" w:cs="宋体" w:hint="eastAsia"/>
          <w:sz w:val="24"/>
        </w:rPr>
        <w:t>2、中标人在经营过程中，受到公安、食品卫生监督部门处罚或追究刑事责任的。</w:t>
      </w:r>
    </w:p>
    <w:p w:rsidR="00B05184" w:rsidRDefault="00A94B97">
      <w:pPr>
        <w:spacing w:line="400" w:lineRule="exact"/>
        <w:ind w:firstLineChars="200" w:firstLine="480"/>
        <w:rPr>
          <w:rFonts w:ascii="宋体" w:hAnsi="宋体" w:cs="宋体"/>
          <w:sz w:val="24"/>
        </w:rPr>
      </w:pPr>
      <w:r>
        <w:rPr>
          <w:rFonts w:ascii="宋体" w:hAnsi="宋体" w:cs="宋体" w:hint="eastAsia"/>
          <w:sz w:val="24"/>
        </w:rPr>
        <w:t>3、由中标人的原因造成进餐者食物中毒，或在经营过程中造成严重安全事故的。</w:t>
      </w:r>
    </w:p>
    <w:p w:rsidR="00B05184" w:rsidRDefault="00A94B97">
      <w:pPr>
        <w:spacing w:line="400" w:lineRule="exact"/>
        <w:ind w:firstLineChars="200" w:firstLine="480"/>
        <w:rPr>
          <w:rFonts w:ascii="宋体" w:hAnsi="宋体" w:cs="宋体"/>
          <w:sz w:val="24"/>
        </w:rPr>
      </w:pPr>
      <w:r>
        <w:rPr>
          <w:rFonts w:ascii="宋体" w:hAnsi="宋体" w:cs="宋体" w:hint="eastAsia"/>
          <w:sz w:val="24"/>
        </w:rPr>
        <w:t>4、因档口的食品价格、数量、卫生和服务态度等引起学生罢餐、静坐、游行、师生联名投诉等群体性事件或在校园网上多次反映此类情况，影响恶劣的，以及虽然未发生群体性事件，但是影响了饭堂稳定或校园稳定的。</w:t>
      </w:r>
    </w:p>
    <w:p w:rsidR="00B05184" w:rsidRDefault="00A94B97">
      <w:pPr>
        <w:spacing w:line="400" w:lineRule="exact"/>
        <w:ind w:firstLineChars="200" w:firstLine="480"/>
        <w:rPr>
          <w:rFonts w:ascii="宋体" w:hAnsi="宋体" w:cs="宋体"/>
          <w:sz w:val="24"/>
        </w:rPr>
      </w:pPr>
      <w:r>
        <w:rPr>
          <w:rFonts w:ascii="宋体" w:hAnsi="宋体" w:cs="宋体" w:hint="eastAsia"/>
          <w:sz w:val="24"/>
        </w:rPr>
        <w:lastRenderedPageBreak/>
        <w:t>5、中标人的经营达不到食监部门的卫生安全标准或招标人的管理要求，由招标人责令整改，而整改后仍达不到要求的。</w:t>
      </w:r>
    </w:p>
    <w:p w:rsidR="00B05184" w:rsidRDefault="00471F19">
      <w:pPr>
        <w:spacing w:line="400" w:lineRule="exact"/>
        <w:ind w:firstLineChars="200" w:firstLine="480"/>
        <w:rPr>
          <w:rFonts w:ascii="宋体" w:hAnsi="宋体" w:cs="宋体"/>
          <w:sz w:val="24"/>
        </w:rPr>
      </w:pPr>
      <w:r>
        <w:rPr>
          <w:rFonts w:ascii="宋体" w:hAnsi="宋体" w:cs="宋体" w:hint="eastAsia"/>
          <w:sz w:val="24"/>
        </w:rPr>
        <w:t>6</w:t>
      </w:r>
      <w:r w:rsidR="00A94B97">
        <w:rPr>
          <w:rFonts w:ascii="宋体" w:hAnsi="宋体" w:cs="宋体" w:hint="eastAsia"/>
          <w:sz w:val="24"/>
        </w:rPr>
        <w:t>、中标人未经批准，在</w:t>
      </w:r>
      <w:r w:rsidR="00E42879">
        <w:rPr>
          <w:rFonts w:ascii="宋体" w:hAnsi="宋体" w:cs="宋体" w:hint="eastAsia"/>
          <w:sz w:val="24"/>
        </w:rPr>
        <w:t>公共场所或新闻媒体发表有关“广东财经大学”、“广东财经大学佛山校</w:t>
      </w:r>
      <w:r w:rsidR="00A94B97">
        <w:rPr>
          <w:rFonts w:ascii="宋体" w:hAnsi="宋体" w:cs="宋体" w:hint="eastAsia"/>
          <w:sz w:val="24"/>
        </w:rPr>
        <w:t>区管委会”等事宜的。</w:t>
      </w:r>
    </w:p>
    <w:p w:rsidR="00B05184" w:rsidRDefault="00471F19">
      <w:pPr>
        <w:spacing w:line="400" w:lineRule="exact"/>
        <w:ind w:firstLineChars="200" w:firstLine="480"/>
        <w:rPr>
          <w:rFonts w:ascii="宋体" w:hAnsi="宋体" w:cs="宋体"/>
          <w:sz w:val="24"/>
        </w:rPr>
      </w:pPr>
      <w:r>
        <w:rPr>
          <w:rFonts w:ascii="宋体" w:hAnsi="宋体" w:cs="宋体" w:hint="eastAsia"/>
          <w:sz w:val="24"/>
        </w:rPr>
        <w:t>7</w:t>
      </w:r>
      <w:r w:rsidR="00A94B97">
        <w:rPr>
          <w:rFonts w:ascii="宋体" w:hAnsi="宋体" w:cs="宋体" w:hint="eastAsia"/>
          <w:sz w:val="24"/>
        </w:rPr>
        <w:t>、中标人与师生或招标人管理人员发生冲突，或被师生多次投诉的。</w:t>
      </w:r>
    </w:p>
    <w:p w:rsidR="00B05184" w:rsidRDefault="00471F19">
      <w:pPr>
        <w:spacing w:line="400" w:lineRule="exact"/>
        <w:ind w:firstLineChars="200" w:firstLine="480"/>
        <w:rPr>
          <w:rFonts w:ascii="宋体" w:hAnsi="宋体" w:cs="宋体"/>
          <w:sz w:val="24"/>
        </w:rPr>
      </w:pPr>
      <w:r>
        <w:rPr>
          <w:rFonts w:ascii="宋体" w:hAnsi="宋体" w:cs="宋体" w:hint="eastAsia"/>
          <w:sz w:val="24"/>
        </w:rPr>
        <w:t>8</w:t>
      </w:r>
      <w:r w:rsidR="00A94B97">
        <w:rPr>
          <w:rFonts w:ascii="宋体" w:hAnsi="宋体" w:cs="宋体" w:hint="eastAsia"/>
          <w:sz w:val="24"/>
        </w:rPr>
        <w:t>、中标人私自偷盗或转卖学校提供的生产设备、用具、炊具、原材料的。</w:t>
      </w:r>
    </w:p>
    <w:p w:rsidR="00B05184" w:rsidRDefault="00471F19">
      <w:pPr>
        <w:spacing w:line="400" w:lineRule="exact"/>
        <w:ind w:firstLineChars="200" w:firstLine="480"/>
        <w:rPr>
          <w:rFonts w:ascii="宋体" w:hAnsi="宋体" w:cs="宋体"/>
          <w:sz w:val="24"/>
        </w:rPr>
      </w:pPr>
      <w:r>
        <w:rPr>
          <w:rFonts w:ascii="宋体" w:hAnsi="宋体" w:cs="宋体" w:hint="eastAsia"/>
          <w:sz w:val="24"/>
        </w:rPr>
        <w:t>9</w:t>
      </w:r>
      <w:r w:rsidR="00A94B97">
        <w:rPr>
          <w:rFonts w:ascii="宋体" w:hAnsi="宋体" w:cs="宋体" w:hint="eastAsia"/>
          <w:sz w:val="24"/>
        </w:rPr>
        <w:t>、不服从招标人的日常管理的。</w:t>
      </w:r>
    </w:p>
    <w:p w:rsidR="00B05184" w:rsidRDefault="00A94B97">
      <w:pPr>
        <w:spacing w:line="400" w:lineRule="exact"/>
        <w:ind w:firstLineChars="200" w:firstLine="480"/>
        <w:rPr>
          <w:rStyle w:val="af3"/>
          <w:rFonts w:ascii="宋体" w:hAnsi="宋体" w:cs="宋体"/>
          <w:sz w:val="24"/>
          <w:szCs w:val="24"/>
          <w:lang w:val="zh-CN"/>
        </w:rPr>
      </w:pPr>
      <w:r>
        <w:rPr>
          <w:rFonts w:ascii="宋体" w:hAnsi="宋体" w:cs="宋体" w:hint="eastAsia"/>
          <w:sz w:val="24"/>
        </w:rPr>
        <w:t>（三）中标人退出后，招标人有权根据投标人评标时排名高低顺序，依次替补，也可以启动重新招标确定新的合作商。</w:t>
      </w:r>
    </w:p>
    <w:p w:rsidR="00B05184" w:rsidRDefault="00A94B97">
      <w:pPr>
        <w:spacing w:line="400" w:lineRule="exact"/>
        <w:ind w:firstLineChars="200" w:firstLine="482"/>
        <w:rPr>
          <w:rFonts w:ascii="宋体" w:hAnsi="宋体" w:cs="宋体"/>
          <w:b/>
          <w:bCs/>
          <w:sz w:val="24"/>
        </w:rPr>
      </w:pPr>
      <w:r>
        <w:rPr>
          <w:rFonts w:ascii="宋体" w:hAnsi="宋体" w:cs="宋体" w:hint="eastAsia"/>
          <w:b/>
          <w:sz w:val="24"/>
        </w:rPr>
        <w:t>十二、其他</w:t>
      </w:r>
    </w:p>
    <w:p w:rsidR="00B05184" w:rsidRDefault="00A94B97">
      <w:pPr>
        <w:spacing w:line="400" w:lineRule="exact"/>
        <w:ind w:firstLine="480"/>
        <w:rPr>
          <w:rFonts w:ascii="宋体" w:hAnsi="宋体" w:cs="宋体"/>
          <w:sz w:val="24"/>
        </w:rPr>
      </w:pPr>
      <w:r>
        <w:rPr>
          <w:rFonts w:ascii="宋体" w:hAnsi="宋体" w:cs="宋体" w:hint="eastAsia"/>
          <w:sz w:val="24"/>
        </w:rPr>
        <w:t>（一）招标人对因不可抗力事件造成的投标文件的损坏、丢失不承担任何责任。</w:t>
      </w:r>
    </w:p>
    <w:p w:rsidR="00B05184" w:rsidRDefault="00A94B97">
      <w:pPr>
        <w:spacing w:line="400" w:lineRule="exact"/>
        <w:rPr>
          <w:rFonts w:ascii="宋体" w:hAnsi="宋体" w:cs="宋体"/>
          <w:sz w:val="24"/>
        </w:rPr>
      </w:pPr>
      <w:r>
        <w:rPr>
          <w:rFonts w:ascii="宋体" w:hAnsi="宋体" w:cs="宋体" w:hint="eastAsia"/>
          <w:sz w:val="24"/>
        </w:rPr>
        <w:t xml:space="preserve">    （二）投标人有下列情况之一的，其投标文书为无效标书：</w:t>
      </w:r>
    </w:p>
    <w:p w:rsidR="00B05184" w:rsidRDefault="00A94B97">
      <w:pPr>
        <w:spacing w:line="400" w:lineRule="exact"/>
        <w:ind w:firstLine="480"/>
        <w:rPr>
          <w:rFonts w:ascii="宋体" w:hAnsi="宋体" w:cs="宋体"/>
          <w:color w:val="000000" w:themeColor="text1"/>
          <w:sz w:val="24"/>
        </w:rPr>
      </w:pPr>
      <w:r>
        <w:rPr>
          <w:rFonts w:ascii="宋体" w:hAnsi="宋体" w:cs="宋体" w:hint="eastAsia"/>
          <w:color w:val="000000" w:themeColor="text1"/>
          <w:sz w:val="24"/>
        </w:rPr>
        <w:t>1、未在规定的时间内将投标文书送达规定地点的。</w:t>
      </w:r>
    </w:p>
    <w:p w:rsidR="00B05184" w:rsidRDefault="00A94B97">
      <w:pPr>
        <w:spacing w:line="400" w:lineRule="exact"/>
        <w:ind w:firstLine="480"/>
        <w:rPr>
          <w:rFonts w:ascii="宋体" w:hAnsi="宋体" w:cs="宋体"/>
          <w:color w:val="000000" w:themeColor="text1"/>
          <w:sz w:val="24"/>
        </w:rPr>
      </w:pPr>
      <w:r>
        <w:rPr>
          <w:rFonts w:ascii="宋体" w:hAnsi="宋体" w:cs="宋体" w:hint="eastAsia"/>
          <w:color w:val="000000" w:themeColor="text1"/>
          <w:sz w:val="24"/>
        </w:rPr>
        <w:t>2、投标人的投标文件无法定代表人签字或无法人代表授权委托的。</w:t>
      </w:r>
    </w:p>
    <w:p w:rsidR="00B05184" w:rsidRDefault="00A94B97">
      <w:pPr>
        <w:spacing w:line="400" w:lineRule="exact"/>
        <w:ind w:firstLine="480"/>
        <w:rPr>
          <w:rFonts w:ascii="宋体" w:hAnsi="宋体" w:cs="宋体"/>
          <w:color w:val="000000" w:themeColor="text1"/>
          <w:sz w:val="24"/>
        </w:rPr>
      </w:pPr>
      <w:r>
        <w:rPr>
          <w:rFonts w:ascii="宋体" w:hAnsi="宋体" w:cs="宋体" w:hint="eastAsia"/>
          <w:color w:val="000000" w:themeColor="text1"/>
          <w:sz w:val="24"/>
        </w:rPr>
        <w:t>3、投标人的投标文书未按要求密封加盖公章的。</w:t>
      </w:r>
    </w:p>
    <w:p w:rsidR="00B05184" w:rsidRDefault="00A94B97">
      <w:pPr>
        <w:spacing w:line="400" w:lineRule="exact"/>
        <w:rPr>
          <w:rFonts w:ascii="宋体" w:hAnsi="宋体" w:cs="宋体"/>
          <w:color w:val="000000" w:themeColor="text1"/>
          <w:sz w:val="24"/>
        </w:rPr>
      </w:pPr>
      <w:r>
        <w:rPr>
          <w:rFonts w:ascii="宋体" w:hAnsi="宋体" w:cs="宋体" w:hint="eastAsia"/>
          <w:color w:val="000000" w:themeColor="text1"/>
          <w:sz w:val="24"/>
        </w:rPr>
        <w:t xml:space="preserve">    4、投标人不符合“合格的投标人”要求的。</w:t>
      </w:r>
    </w:p>
    <w:p w:rsidR="00B05184" w:rsidRDefault="00A94B97">
      <w:pPr>
        <w:spacing w:line="400" w:lineRule="exact"/>
        <w:rPr>
          <w:rFonts w:ascii="宋体" w:hAnsi="宋体" w:cs="宋体"/>
          <w:bCs/>
          <w:sz w:val="24"/>
        </w:rPr>
      </w:pPr>
      <w:r>
        <w:rPr>
          <w:rFonts w:ascii="宋体" w:hAnsi="宋体" w:cs="宋体" w:hint="eastAsia"/>
          <w:sz w:val="24"/>
        </w:rPr>
        <w:t xml:space="preserve">    5、投标文件附有招标人不能接受的条件的。  </w:t>
      </w:r>
      <w:bookmarkStart w:id="2" w:name="OLE_LINK6"/>
    </w:p>
    <w:p w:rsidR="00B05184" w:rsidRDefault="00B05184">
      <w:pPr>
        <w:spacing w:line="400" w:lineRule="exact"/>
        <w:ind w:firstLine="468"/>
        <w:rPr>
          <w:sz w:val="32"/>
        </w:rPr>
      </w:pPr>
    </w:p>
    <w:p w:rsidR="00B05184" w:rsidRDefault="00B05184">
      <w:pPr>
        <w:pStyle w:val="ac"/>
        <w:spacing w:before="0" w:after="0" w:line="400" w:lineRule="exact"/>
        <w:rPr>
          <w:sz w:val="32"/>
        </w:rPr>
      </w:pPr>
    </w:p>
    <w:p w:rsidR="00B05184" w:rsidRDefault="00B05184">
      <w:pPr>
        <w:pStyle w:val="ac"/>
        <w:spacing w:before="0" w:after="0" w:line="400" w:lineRule="exact"/>
        <w:rPr>
          <w:sz w:val="32"/>
        </w:rPr>
      </w:pPr>
    </w:p>
    <w:p w:rsidR="00B05184" w:rsidRDefault="00B05184">
      <w:pPr>
        <w:pStyle w:val="ac"/>
        <w:spacing w:before="0" w:after="0" w:line="400" w:lineRule="exact"/>
        <w:rPr>
          <w:sz w:val="32"/>
        </w:rPr>
      </w:pPr>
    </w:p>
    <w:p w:rsidR="00B05184" w:rsidRDefault="00B05184">
      <w:pPr>
        <w:pStyle w:val="ac"/>
        <w:spacing w:before="0" w:after="0" w:line="400" w:lineRule="exact"/>
        <w:rPr>
          <w:sz w:val="32"/>
        </w:rPr>
      </w:pPr>
    </w:p>
    <w:p w:rsidR="00B05184" w:rsidRDefault="00B05184">
      <w:pPr>
        <w:pStyle w:val="ac"/>
        <w:spacing w:before="0" w:after="0" w:line="400" w:lineRule="exact"/>
        <w:rPr>
          <w:sz w:val="32"/>
        </w:rPr>
      </w:pPr>
    </w:p>
    <w:p w:rsidR="00B05184" w:rsidRDefault="00B05184">
      <w:pPr>
        <w:pStyle w:val="ac"/>
        <w:spacing w:before="0" w:after="0" w:line="400" w:lineRule="exact"/>
        <w:rPr>
          <w:sz w:val="32"/>
        </w:rPr>
      </w:pPr>
    </w:p>
    <w:p w:rsidR="00B05184" w:rsidRDefault="00B05184">
      <w:pPr>
        <w:pStyle w:val="ac"/>
        <w:spacing w:before="0" w:after="0" w:line="400" w:lineRule="exact"/>
        <w:rPr>
          <w:sz w:val="32"/>
        </w:rPr>
      </w:pPr>
    </w:p>
    <w:p w:rsidR="00B05184" w:rsidRDefault="00B05184">
      <w:pPr>
        <w:pStyle w:val="ac"/>
        <w:spacing w:before="0" w:after="0" w:line="400" w:lineRule="exact"/>
        <w:rPr>
          <w:sz w:val="32"/>
        </w:rPr>
      </w:pPr>
    </w:p>
    <w:p w:rsidR="00B05184" w:rsidRDefault="00B05184">
      <w:pPr>
        <w:pStyle w:val="ac"/>
        <w:spacing w:before="0" w:after="0" w:line="400" w:lineRule="exact"/>
        <w:rPr>
          <w:sz w:val="32"/>
        </w:rPr>
      </w:pPr>
    </w:p>
    <w:p w:rsidR="00B05184" w:rsidRDefault="00B05184">
      <w:pPr>
        <w:pStyle w:val="ac"/>
        <w:spacing w:before="0" w:after="0" w:line="400" w:lineRule="exact"/>
        <w:rPr>
          <w:sz w:val="32"/>
        </w:rPr>
      </w:pPr>
    </w:p>
    <w:p w:rsidR="00B05184" w:rsidRDefault="00B05184">
      <w:pPr>
        <w:pStyle w:val="ac"/>
        <w:spacing w:before="0" w:after="0" w:line="400" w:lineRule="exact"/>
        <w:rPr>
          <w:sz w:val="32"/>
        </w:rPr>
      </w:pPr>
    </w:p>
    <w:p w:rsidR="00B05184" w:rsidRDefault="00B05184">
      <w:pPr>
        <w:pStyle w:val="ac"/>
        <w:spacing w:before="0" w:after="0" w:line="400" w:lineRule="exact"/>
        <w:rPr>
          <w:sz w:val="32"/>
        </w:rPr>
      </w:pPr>
    </w:p>
    <w:p w:rsidR="00B729B3" w:rsidRDefault="00B729B3" w:rsidP="00B729B3">
      <w:pPr>
        <w:pStyle w:val="ac"/>
        <w:spacing w:before="0" w:after="0" w:line="400" w:lineRule="exact"/>
        <w:ind w:firstLineChars="700" w:firstLine="2249"/>
        <w:jc w:val="both"/>
        <w:rPr>
          <w:sz w:val="32"/>
        </w:rPr>
      </w:pPr>
    </w:p>
    <w:p w:rsidR="00B729B3" w:rsidRDefault="00B729B3" w:rsidP="00B729B3">
      <w:pPr>
        <w:pStyle w:val="ac"/>
        <w:spacing w:before="0" w:after="0" w:line="400" w:lineRule="exact"/>
        <w:ind w:firstLineChars="700" w:firstLine="2249"/>
        <w:jc w:val="both"/>
        <w:rPr>
          <w:sz w:val="32"/>
        </w:rPr>
      </w:pPr>
    </w:p>
    <w:p w:rsidR="00B729B3" w:rsidRDefault="00B729B3" w:rsidP="00B729B3">
      <w:pPr>
        <w:pStyle w:val="ac"/>
        <w:spacing w:before="0" w:after="0" w:line="400" w:lineRule="exact"/>
        <w:ind w:firstLineChars="700" w:firstLine="2249"/>
        <w:jc w:val="both"/>
        <w:rPr>
          <w:sz w:val="32"/>
        </w:rPr>
      </w:pPr>
    </w:p>
    <w:p w:rsidR="000358B0" w:rsidRDefault="000358B0" w:rsidP="00B729B3">
      <w:pPr>
        <w:pStyle w:val="ac"/>
        <w:spacing w:before="0" w:after="0" w:line="400" w:lineRule="exact"/>
        <w:ind w:firstLineChars="700" w:firstLine="2249"/>
        <w:jc w:val="both"/>
        <w:rPr>
          <w:sz w:val="32"/>
        </w:rPr>
      </w:pPr>
    </w:p>
    <w:p w:rsidR="00B729B3" w:rsidRDefault="00B729B3" w:rsidP="00B729B3">
      <w:pPr>
        <w:pStyle w:val="ac"/>
        <w:spacing w:before="0" w:after="0" w:line="400" w:lineRule="exact"/>
        <w:ind w:firstLineChars="700" w:firstLine="2249"/>
        <w:jc w:val="both"/>
        <w:rPr>
          <w:sz w:val="32"/>
        </w:rPr>
      </w:pPr>
    </w:p>
    <w:p w:rsidR="000F0569" w:rsidRDefault="000F0569" w:rsidP="00B729B3">
      <w:pPr>
        <w:pStyle w:val="ac"/>
        <w:spacing w:before="0" w:after="0" w:line="400" w:lineRule="exact"/>
        <w:ind w:firstLineChars="700" w:firstLine="2249"/>
        <w:jc w:val="both"/>
        <w:rPr>
          <w:sz w:val="32"/>
        </w:rPr>
      </w:pPr>
    </w:p>
    <w:p w:rsidR="00621DEA" w:rsidRDefault="00621DEA" w:rsidP="00B729B3">
      <w:pPr>
        <w:pStyle w:val="ac"/>
        <w:spacing w:before="0" w:after="0" w:line="400" w:lineRule="exact"/>
        <w:ind w:firstLineChars="700" w:firstLine="2249"/>
        <w:jc w:val="both"/>
        <w:rPr>
          <w:sz w:val="32"/>
        </w:rPr>
      </w:pPr>
    </w:p>
    <w:p w:rsidR="00B05184" w:rsidRDefault="00A94B97" w:rsidP="00B729B3">
      <w:pPr>
        <w:pStyle w:val="ac"/>
        <w:spacing w:before="0" w:after="0" w:line="400" w:lineRule="exact"/>
        <w:ind w:firstLineChars="700" w:firstLine="2249"/>
        <w:jc w:val="both"/>
        <w:rPr>
          <w:sz w:val="32"/>
        </w:rPr>
      </w:pPr>
      <w:r>
        <w:rPr>
          <w:rFonts w:hint="eastAsia"/>
          <w:sz w:val="32"/>
        </w:rPr>
        <w:t>第三部分</w:t>
      </w:r>
      <w:r>
        <w:rPr>
          <w:sz w:val="32"/>
        </w:rPr>
        <w:t xml:space="preserve">  </w:t>
      </w:r>
      <w:r>
        <w:rPr>
          <w:rFonts w:hint="eastAsia"/>
          <w:sz w:val="32"/>
        </w:rPr>
        <w:t>评标办法与细则</w:t>
      </w:r>
    </w:p>
    <w:bookmarkEnd w:id="2"/>
    <w:p w:rsidR="00B05184" w:rsidRDefault="00B05184">
      <w:pPr>
        <w:pStyle w:val="ac"/>
        <w:spacing w:before="0" w:after="0" w:line="400" w:lineRule="exact"/>
        <w:rPr>
          <w:sz w:val="32"/>
        </w:rPr>
      </w:pPr>
    </w:p>
    <w:p w:rsidR="00B05184" w:rsidRDefault="00A94B97">
      <w:pPr>
        <w:pStyle w:val="a5"/>
        <w:spacing w:line="400" w:lineRule="exact"/>
        <w:rPr>
          <w:rFonts w:hAnsi="宋体" w:cs="宋体"/>
          <w:szCs w:val="24"/>
        </w:rPr>
      </w:pPr>
      <w:r>
        <w:rPr>
          <w:rFonts w:hAnsi="宋体" w:cs="宋体" w:hint="eastAsia"/>
          <w:szCs w:val="24"/>
        </w:rPr>
        <w:t>评标小组将按照规定只对通过符合性检查的投标文件进行评价和比较。</w:t>
      </w:r>
    </w:p>
    <w:p w:rsidR="00B05184" w:rsidRDefault="00A94B97">
      <w:pPr>
        <w:spacing w:line="400" w:lineRule="exact"/>
        <w:ind w:left="539"/>
        <w:rPr>
          <w:rFonts w:ascii="宋体" w:hAnsi="宋体" w:cs="宋体"/>
          <w:sz w:val="24"/>
        </w:rPr>
      </w:pPr>
      <w:r>
        <w:rPr>
          <w:rFonts w:ascii="宋体" w:hAnsi="宋体" w:cs="宋体" w:hint="eastAsia"/>
          <w:sz w:val="24"/>
        </w:rPr>
        <w:t>具体方法及流程如下：</w:t>
      </w:r>
    </w:p>
    <w:p w:rsidR="00B05184" w:rsidRDefault="00A94B97">
      <w:pPr>
        <w:pStyle w:val="3"/>
        <w:tabs>
          <w:tab w:val="left" w:pos="1680"/>
        </w:tabs>
        <w:spacing w:before="0" w:after="0" w:line="400" w:lineRule="exact"/>
        <w:rPr>
          <w:rFonts w:ascii="宋体" w:hAnsi="宋体" w:cs="宋体"/>
          <w:bCs w:val="0"/>
          <w:sz w:val="24"/>
          <w:szCs w:val="24"/>
        </w:rPr>
      </w:pPr>
      <w:bookmarkStart w:id="3" w:name="_Toc26800373"/>
      <w:bookmarkStart w:id="4" w:name="_Toc37496253"/>
      <w:bookmarkStart w:id="5" w:name="_Toc61327436"/>
      <w:bookmarkStart w:id="6" w:name="_Toc49135233"/>
      <w:bookmarkStart w:id="7" w:name="_Toc43264543"/>
      <w:bookmarkStart w:id="8" w:name="_Toc357773224"/>
      <w:bookmarkStart w:id="9" w:name="_Toc357772792"/>
      <w:bookmarkStart w:id="10" w:name="_Toc357772506"/>
      <w:r>
        <w:rPr>
          <w:rFonts w:ascii="宋体" w:hAnsi="宋体" w:cs="宋体" w:hint="eastAsia"/>
          <w:bCs w:val="0"/>
          <w:sz w:val="24"/>
          <w:szCs w:val="24"/>
        </w:rPr>
        <w:t xml:space="preserve">    一、接收投标文件</w:t>
      </w:r>
      <w:bookmarkEnd w:id="3"/>
      <w:bookmarkEnd w:id="4"/>
      <w:bookmarkEnd w:id="5"/>
      <w:bookmarkEnd w:id="6"/>
      <w:bookmarkEnd w:id="7"/>
      <w:bookmarkEnd w:id="8"/>
      <w:bookmarkEnd w:id="9"/>
      <w:bookmarkEnd w:id="10"/>
    </w:p>
    <w:p w:rsidR="00B05184" w:rsidRDefault="00A94B97">
      <w:pPr>
        <w:spacing w:line="400" w:lineRule="exact"/>
        <w:ind w:firstLine="539"/>
        <w:rPr>
          <w:rFonts w:ascii="宋体" w:hAnsi="宋体" w:cs="宋体"/>
          <w:sz w:val="24"/>
        </w:rPr>
      </w:pPr>
      <w:r>
        <w:rPr>
          <w:rFonts w:ascii="宋体" w:hAnsi="宋体" w:cs="宋体" w:hint="eastAsia"/>
          <w:sz w:val="24"/>
        </w:rPr>
        <w:t>招标人按招标文件规定的时</w:t>
      </w:r>
      <w:r>
        <w:rPr>
          <w:rFonts w:ascii="宋体" w:hAnsi="宋体" w:cs="宋体" w:hint="eastAsia"/>
          <w:color w:val="000000" w:themeColor="text1"/>
          <w:sz w:val="24"/>
        </w:rPr>
        <w:t>间</w:t>
      </w:r>
      <w:r>
        <w:rPr>
          <w:rFonts w:ascii="宋体" w:hAnsi="宋体" w:cs="宋体" w:hint="eastAsia"/>
          <w:sz w:val="24"/>
        </w:rPr>
        <w:t>和地点接收投标文件。投标人必须按照要求制作和递交投标文件。</w:t>
      </w:r>
    </w:p>
    <w:p w:rsidR="00B05184" w:rsidRDefault="00A94B97">
      <w:pPr>
        <w:spacing w:line="400" w:lineRule="exact"/>
        <w:ind w:firstLineChars="200" w:firstLine="482"/>
        <w:rPr>
          <w:rFonts w:ascii="宋体" w:hAnsi="宋体" w:cs="宋体"/>
          <w:b/>
          <w:sz w:val="24"/>
        </w:rPr>
      </w:pPr>
      <w:r>
        <w:rPr>
          <w:rFonts w:ascii="宋体" w:hAnsi="宋体" w:cs="宋体" w:hint="eastAsia"/>
          <w:b/>
          <w:sz w:val="24"/>
        </w:rPr>
        <w:t>二、资格审查</w:t>
      </w:r>
    </w:p>
    <w:p w:rsidR="00B05184" w:rsidRDefault="00A94B97">
      <w:pPr>
        <w:spacing w:line="400" w:lineRule="exact"/>
        <w:ind w:firstLine="480"/>
        <w:rPr>
          <w:rFonts w:ascii="宋体" w:hAnsi="宋体" w:cs="宋体"/>
          <w:sz w:val="24"/>
        </w:rPr>
      </w:pPr>
      <w:r>
        <w:rPr>
          <w:rFonts w:ascii="宋体" w:hAnsi="宋体" w:cs="宋体" w:hint="eastAsia"/>
          <w:sz w:val="24"/>
        </w:rPr>
        <w:t>投标人对各投标文件按照招标文件要求的响应情况进行资格性和符合性审查。资格性和符合性审查必须根据招标文件中对投标人的要求和投标文件中的响应进行。</w:t>
      </w:r>
    </w:p>
    <w:p w:rsidR="00B05184" w:rsidRDefault="00A94B97">
      <w:pPr>
        <w:pStyle w:val="ab"/>
        <w:widowControl/>
        <w:spacing w:before="0" w:beforeAutospacing="0" w:after="0" w:afterAutospacing="0" w:line="400" w:lineRule="exact"/>
        <w:ind w:firstLineChars="200" w:firstLine="480"/>
        <w:rPr>
          <w:rFonts w:ascii="宋体" w:hAnsi="宋体" w:cs="宋体"/>
          <w:lang w:bidi="he-IL"/>
        </w:rPr>
      </w:pPr>
      <w:r>
        <w:rPr>
          <w:rFonts w:ascii="宋体" w:hAnsi="宋体" w:cs="宋体" w:hint="eastAsia"/>
          <w:lang w:bidi="he-IL"/>
        </w:rPr>
        <w:t>（一）商务符合性审查：评审小组将对各投标文件是否完整、有关资格证明文件是否齐全有效、文件签署是否合格、是否符合招标档口的要求等商务符合性进行审查。</w:t>
      </w:r>
    </w:p>
    <w:p w:rsidR="00B05184" w:rsidRDefault="00A94B97">
      <w:pPr>
        <w:pStyle w:val="ab"/>
        <w:widowControl/>
        <w:spacing w:before="0" w:beforeAutospacing="0" w:after="0" w:afterAutospacing="0" w:line="400" w:lineRule="exact"/>
        <w:ind w:firstLineChars="200" w:firstLine="480"/>
        <w:rPr>
          <w:rFonts w:ascii="宋体" w:hAnsi="宋体" w:cs="宋体"/>
          <w:lang w:bidi="he-IL"/>
        </w:rPr>
      </w:pPr>
      <w:r>
        <w:rPr>
          <w:rFonts w:ascii="宋体" w:hAnsi="宋体" w:cs="宋体" w:hint="eastAsia"/>
          <w:lang w:bidi="he-IL"/>
        </w:rPr>
        <w:t>（二）投标文件出现下列情况时将被认定为无效投标：</w:t>
      </w:r>
    </w:p>
    <w:p w:rsidR="00B05184" w:rsidRDefault="00A94B97">
      <w:pPr>
        <w:pStyle w:val="ab"/>
        <w:widowControl/>
        <w:spacing w:before="0" w:beforeAutospacing="0" w:after="0" w:afterAutospacing="0" w:line="400" w:lineRule="exact"/>
        <w:ind w:firstLineChars="200" w:firstLine="480"/>
        <w:rPr>
          <w:rFonts w:ascii="宋体" w:hAnsi="宋体" w:cs="宋体"/>
          <w:lang w:bidi="he-IL"/>
        </w:rPr>
      </w:pPr>
      <w:r>
        <w:rPr>
          <w:rFonts w:ascii="宋体" w:hAnsi="宋体" w:cs="宋体" w:hint="eastAsia"/>
          <w:lang w:bidi="he-IL"/>
        </w:rPr>
        <w:t>①投标人不符合合格投标人的条件；</w:t>
      </w:r>
    </w:p>
    <w:p w:rsidR="00B05184" w:rsidRDefault="00A94B97">
      <w:pPr>
        <w:pStyle w:val="ab"/>
        <w:widowControl/>
        <w:spacing w:before="0" w:beforeAutospacing="0" w:after="0" w:afterAutospacing="0" w:line="400" w:lineRule="exact"/>
        <w:ind w:firstLineChars="200" w:firstLine="480"/>
        <w:rPr>
          <w:rFonts w:ascii="宋体" w:hAnsi="宋体" w:cs="宋体"/>
          <w:lang w:bidi="he-IL"/>
        </w:rPr>
      </w:pPr>
      <w:r>
        <w:rPr>
          <w:rFonts w:ascii="宋体" w:hAnsi="宋体" w:cs="宋体" w:hint="eastAsia"/>
          <w:lang w:bidi="he-IL"/>
        </w:rPr>
        <w:t>②投标文件未按招标文件规定盖章或签署；</w:t>
      </w:r>
    </w:p>
    <w:p w:rsidR="00B05184" w:rsidRDefault="00A94B97">
      <w:pPr>
        <w:pStyle w:val="ab"/>
        <w:widowControl/>
        <w:spacing w:before="0" w:beforeAutospacing="0" w:after="0" w:afterAutospacing="0" w:line="400" w:lineRule="exact"/>
        <w:ind w:firstLineChars="200" w:firstLine="480"/>
        <w:rPr>
          <w:rFonts w:ascii="宋体" w:hAnsi="宋体" w:cs="宋体"/>
          <w:lang w:bidi="he-IL"/>
        </w:rPr>
      </w:pPr>
      <w:r>
        <w:rPr>
          <w:rFonts w:ascii="宋体" w:hAnsi="宋体" w:cs="宋体" w:hint="eastAsia"/>
          <w:lang w:bidi="he-IL"/>
        </w:rPr>
        <w:t>③评标小组认为投标文件未符合档口要求的；</w:t>
      </w:r>
    </w:p>
    <w:p w:rsidR="00B05184" w:rsidRDefault="00A94B97">
      <w:pPr>
        <w:pStyle w:val="ab"/>
        <w:widowControl/>
        <w:spacing w:before="0" w:beforeAutospacing="0" w:after="0" w:afterAutospacing="0" w:line="400" w:lineRule="exact"/>
        <w:ind w:firstLineChars="200" w:firstLine="480"/>
        <w:rPr>
          <w:rFonts w:ascii="宋体" w:hAnsi="宋体" w:cs="宋体"/>
          <w:lang w:bidi="he-IL"/>
        </w:rPr>
      </w:pPr>
      <w:r>
        <w:rPr>
          <w:rFonts w:ascii="宋体" w:hAnsi="宋体" w:cs="宋体" w:hint="eastAsia"/>
          <w:lang w:bidi="he-IL"/>
        </w:rPr>
        <w:t>④评标小组认为其它构成投标未实质性响应招标文件要求的。</w:t>
      </w:r>
    </w:p>
    <w:p w:rsidR="00B05184" w:rsidRDefault="00A94B97">
      <w:pPr>
        <w:pStyle w:val="ab"/>
        <w:widowControl/>
        <w:numPr>
          <w:ilvl w:val="0"/>
          <w:numId w:val="5"/>
        </w:numPr>
        <w:spacing w:before="0" w:beforeAutospacing="0" w:after="0" w:afterAutospacing="0" w:line="400" w:lineRule="exact"/>
        <w:ind w:firstLineChars="200" w:firstLine="480"/>
        <w:rPr>
          <w:rFonts w:ascii="宋体" w:hAnsi="宋体" w:cs="宋体"/>
          <w:lang w:bidi="he-IL"/>
        </w:rPr>
      </w:pPr>
      <w:r>
        <w:rPr>
          <w:rFonts w:ascii="宋体" w:hAnsi="宋体" w:cs="宋体" w:hint="eastAsia"/>
          <w:lang w:bidi="he-IL"/>
        </w:rPr>
        <w:t>通过了评审小组审查的投标为有效投标，并进入下一阶段的详细评价和比较。经评审小组审查，若某投标出现 “不通过”，则该投标不能进入下一阶段的评审。</w:t>
      </w:r>
    </w:p>
    <w:p w:rsidR="00B05184" w:rsidRDefault="00B05184">
      <w:pPr>
        <w:pStyle w:val="ab"/>
        <w:widowControl/>
        <w:spacing w:before="0" w:beforeAutospacing="0" w:after="0" w:afterAutospacing="0" w:line="400" w:lineRule="exact"/>
        <w:rPr>
          <w:rFonts w:ascii="宋体" w:hAnsi="宋体" w:cs="宋体"/>
          <w:lang w:bidi="he-IL"/>
        </w:rPr>
      </w:pPr>
    </w:p>
    <w:p w:rsidR="00B05184" w:rsidRDefault="00A94B97">
      <w:pPr>
        <w:spacing w:line="400" w:lineRule="exact"/>
        <w:jc w:val="center"/>
        <w:rPr>
          <w:rFonts w:ascii="宋体" w:hAnsi="宋体" w:cs="宋体"/>
          <w:b/>
          <w:bCs/>
          <w:sz w:val="28"/>
          <w:szCs w:val="28"/>
          <w:lang w:bidi="he-IL"/>
        </w:rPr>
      </w:pPr>
      <w:r>
        <w:rPr>
          <w:rFonts w:ascii="宋体" w:hAnsi="宋体" w:cs="宋体" w:hint="eastAsia"/>
          <w:b/>
          <w:bCs/>
          <w:sz w:val="28"/>
          <w:szCs w:val="28"/>
          <w:lang w:bidi="he-IL"/>
        </w:rPr>
        <w:t>符 合 性 审 查 表</w:t>
      </w:r>
    </w:p>
    <w:p w:rsidR="00B05184" w:rsidRDefault="00A94B97">
      <w:pPr>
        <w:adjustRightInd w:val="0"/>
        <w:snapToGrid w:val="0"/>
        <w:spacing w:line="420" w:lineRule="exact"/>
        <w:ind w:rightChars="91" w:right="191"/>
        <w:rPr>
          <w:rFonts w:ascii="宋体"/>
          <w:bCs/>
          <w:color w:val="000000"/>
          <w:sz w:val="24"/>
          <w:u w:val="single"/>
        </w:rPr>
      </w:pPr>
      <w:r>
        <w:rPr>
          <w:rFonts w:ascii="宋体" w:hAnsi="宋体" w:hint="eastAsia"/>
          <w:b/>
          <w:color w:val="000000"/>
          <w:sz w:val="24"/>
        </w:rPr>
        <w:t>投标人：</w:t>
      </w:r>
    </w:p>
    <w:tbl>
      <w:tblPr>
        <w:tblW w:w="9290" w:type="dxa"/>
        <w:tblInd w:w="19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29"/>
        <w:gridCol w:w="3841"/>
        <w:gridCol w:w="1722"/>
        <w:gridCol w:w="2998"/>
      </w:tblGrid>
      <w:tr w:rsidR="00B05184">
        <w:trPr>
          <w:trHeight w:val="569"/>
        </w:trPr>
        <w:tc>
          <w:tcPr>
            <w:tcW w:w="729" w:type="dxa"/>
            <w:tcBorders>
              <w:top w:val="double" w:sz="4" w:space="0" w:color="auto"/>
            </w:tcBorders>
            <w:shd w:val="clear" w:color="auto" w:fill="D9D9D9"/>
            <w:vAlign w:val="center"/>
          </w:tcPr>
          <w:p w:rsidR="00B05184" w:rsidRDefault="00A94B97">
            <w:pPr>
              <w:adjustRightInd w:val="0"/>
              <w:snapToGrid w:val="0"/>
              <w:spacing w:line="420" w:lineRule="exact"/>
              <w:jc w:val="center"/>
              <w:rPr>
                <w:rFonts w:ascii="宋体" w:hAnsi="宋体" w:cs="宋体"/>
                <w:b/>
                <w:color w:val="000000"/>
                <w:sz w:val="24"/>
              </w:rPr>
            </w:pPr>
            <w:r>
              <w:rPr>
                <w:rFonts w:ascii="宋体" w:hAnsi="宋体" w:cs="宋体" w:hint="eastAsia"/>
                <w:b/>
                <w:color w:val="000000"/>
                <w:sz w:val="24"/>
              </w:rPr>
              <w:t>序号</w:t>
            </w:r>
          </w:p>
        </w:tc>
        <w:tc>
          <w:tcPr>
            <w:tcW w:w="3841" w:type="dxa"/>
            <w:tcBorders>
              <w:top w:val="double" w:sz="4" w:space="0" w:color="auto"/>
            </w:tcBorders>
            <w:shd w:val="clear" w:color="auto" w:fill="D9D9D9"/>
            <w:vAlign w:val="center"/>
          </w:tcPr>
          <w:p w:rsidR="00B05184" w:rsidRDefault="00A94B97">
            <w:pPr>
              <w:adjustRightInd w:val="0"/>
              <w:snapToGrid w:val="0"/>
              <w:spacing w:line="420" w:lineRule="exact"/>
              <w:jc w:val="center"/>
              <w:rPr>
                <w:rFonts w:ascii="宋体" w:hAnsi="宋体" w:cs="宋体"/>
                <w:b/>
                <w:color w:val="000000"/>
                <w:sz w:val="24"/>
              </w:rPr>
            </w:pPr>
            <w:r>
              <w:rPr>
                <w:rFonts w:ascii="宋体" w:hAnsi="宋体" w:cs="宋体" w:hint="eastAsia"/>
                <w:b/>
                <w:color w:val="000000"/>
                <w:sz w:val="24"/>
              </w:rPr>
              <w:t>评审内容</w:t>
            </w:r>
          </w:p>
        </w:tc>
        <w:tc>
          <w:tcPr>
            <w:tcW w:w="1722" w:type="dxa"/>
            <w:tcBorders>
              <w:top w:val="double" w:sz="4" w:space="0" w:color="auto"/>
            </w:tcBorders>
            <w:shd w:val="clear" w:color="auto" w:fill="D9D9D9"/>
            <w:vAlign w:val="center"/>
          </w:tcPr>
          <w:p w:rsidR="00B05184" w:rsidRDefault="00A94B97">
            <w:pPr>
              <w:adjustRightInd w:val="0"/>
              <w:snapToGrid w:val="0"/>
              <w:spacing w:line="420" w:lineRule="exact"/>
              <w:jc w:val="center"/>
              <w:rPr>
                <w:rFonts w:ascii="宋体" w:hAnsi="宋体" w:cs="宋体"/>
                <w:b/>
                <w:color w:val="000000"/>
                <w:sz w:val="24"/>
              </w:rPr>
            </w:pPr>
            <w:r>
              <w:rPr>
                <w:rFonts w:ascii="宋体" w:hAnsi="宋体" w:cs="宋体" w:hint="eastAsia"/>
                <w:b/>
                <w:color w:val="000000"/>
                <w:sz w:val="24"/>
              </w:rPr>
              <w:t>审查结论</w:t>
            </w:r>
          </w:p>
        </w:tc>
        <w:tc>
          <w:tcPr>
            <w:tcW w:w="2998" w:type="dxa"/>
            <w:tcBorders>
              <w:top w:val="double" w:sz="4" w:space="0" w:color="auto"/>
            </w:tcBorders>
            <w:shd w:val="clear" w:color="auto" w:fill="D9D9D9"/>
            <w:vAlign w:val="center"/>
          </w:tcPr>
          <w:p w:rsidR="00B05184" w:rsidRDefault="00A94B97">
            <w:pPr>
              <w:adjustRightInd w:val="0"/>
              <w:snapToGrid w:val="0"/>
              <w:spacing w:line="420" w:lineRule="exact"/>
              <w:jc w:val="center"/>
              <w:rPr>
                <w:rFonts w:ascii="宋体" w:hAnsi="宋体" w:cs="宋体"/>
                <w:b/>
                <w:color w:val="000000"/>
                <w:sz w:val="24"/>
              </w:rPr>
            </w:pPr>
            <w:r>
              <w:rPr>
                <w:rFonts w:ascii="宋体" w:hAnsi="宋体" w:cs="宋体" w:hint="eastAsia"/>
                <w:b/>
                <w:color w:val="000000"/>
                <w:sz w:val="24"/>
              </w:rPr>
              <w:t>备    注</w:t>
            </w:r>
          </w:p>
        </w:tc>
      </w:tr>
      <w:tr w:rsidR="00B05184">
        <w:trPr>
          <w:trHeight w:val="570"/>
        </w:trPr>
        <w:tc>
          <w:tcPr>
            <w:tcW w:w="729" w:type="dxa"/>
            <w:vAlign w:val="center"/>
          </w:tcPr>
          <w:p w:rsidR="00B05184" w:rsidRDefault="00A94B97">
            <w:pPr>
              <w:pStyle w:val="ab"/>
              <w:widowControl/>
              <w:spacing w:before="0" w:beforeAutospacing="0" w:after="0" w:afterAutospacing="0" w:line="400" w:lineRule="exact"/>
              <w:jc w:val="center"/>
              <w:rPr>
                <w:rFonts w:ascii="宋体" w:hAnsi="宋体" w:cs="宋体"/>
                <w:lang w:bidi="he-IL"/>
              </w:rPr>
            </w:pPr>
            <w:r>
              <w:rPr>
                <w:rFonts w:ascii="宋体" w:hAnsi="宋体" w:cs="宋体" w:hint="eastAsia"/>
                <w:lang w:bidi="he-IL"/>
              </w:rPr>
              <w:t>1</w:t>
            </w:r>
          </w:p>
        </w:tc>
        <w:tc>
          <w:tcPr>
            <w:tcW w:w="3841" w:type="dxa"/>
            <w:vAlign w:val="center"/>
          </w:tcPr>
          <w:p w:rsidR="00B05184" w:rsidRDefault="00A94B97">
            <w:pPr>
              <w:pStyle w:val="ab"/>
              <w:widowControl/>
              <w:spacing w:before="0" w:beforeAutospacing="0" w:after="0" w:afterAutospacing="0" w:line="400" w:lineRule="exact"/>
              <w:rPr>
                <w:rFonts w:ascii="宋体" w:hAnsi="宋体" w:cs="宋体"/>
                <w:lang w:bidi="he-IL"/>
              </w:rPr>
            </w:pPr>
            <w:r>
              <w:rPr>
                <w:rFonts w:ascii="宋体" w:hAnsi="宋体" w:cs="宋体" w:hint="eastAsia"/>
                <w:lang w:bidi="he-IL"/>
              </w:rPr>
              <w:t>投标人符合合格投标人的资质要求</w:t>
            </w:r>
          </w:p>
        </w:tc>
        <w:tc>
          <w:tcPr>
            <w:tcW w:w="1722" w:type="dxa"/>
            <w:vAlign w:val="center"/>
          </w:tcPr>
          <w:p w:rsidR="00B05184" w:rsidRDefault="00B05184">
            <w:pPr>
              <w:pStyle w:val="ab"/>
              <w:widowControl/>
              <w:spacing w:before="0" w:beforeAutospacing="0" w:after="0" w:afterAutospacing="0" w:line="400" w:lineRule="exact"/>
              <w:ind w:firstLineChars="200" w:firstLine="480"/>
              <w:rPr>
                <w:rFonts w:ascii="宋体" w:hAnsi="宋体" w:cs="宋体"/>
                <w:lang w:bidi="he-IL"/>
              </w:rPr>
            </w:pPr>
          </w:p>
        </w:tc>
        <w:tc>
          <w:tcPr>
            <w:tcW w:w="2998" w:type="dxa"/>
            <w:vAlign w:val="center"/>
          </w:tcPr>
          <w:p w:rsidR="00B05184" w:rsidRDefault="00B05184">
            <w:pPr>
              <w:pStyle w:val="ab"/>
              <w:widowControl/>
              <w:spacing w:before="0" w:beforeAutospacing="0" w:after="0" w:afterAutospacing="0" w:line="400" w:lineRule="exact"/>
              <w:ind w:firstLineChars="200" w:firstLine="480"/>
              <w:rPr>
                <w:rFonts w:ascii="宋体" w:hAnsi="宋体" w:cs="宋体"/>
                <w:lang w:bidi="he-IL"/>
              </w:rPr>
            </w:pPr>
          </w:p>
        </w:tc>
      </w:tr>
      <w:tr w:rsidR="00B05184">
        <w:trPr>
          <w:trHeight w:val="570"/>
        </w:trPr>
        <w:tc>
          <w:tcPr>
            <w:tcW w:w="729" w:type="dxa"/>
            <w:vAlign w:val="center"/>
          </w:tcPr>
          <w:p w:rsidR="00B05184" w:rsidRDefault="00A94B97">
            <w:pPr>
              <w:pStyle w:val="ab"/>
              <w:widowControl/>
              <w:spacing w:before="0" w:beforeAutospacing="0" w:after="0" w:afterAutospacing="0" w:line="400" w:lineRule="exact"/>
              <w:jc w:val="center"/>
              <w:rPr>
                <w:rFonts w:ascii="宋体" w:hAnsi="宋体" w:cs="宋体"/>
                <w:lang w:bidi="he-IL"/>
              </w:rPr>
            </w:pPr>
            <w:r>
              <w:rPr>
                <w:rFonts w:ascii="宋体" w:hAnsi="宋体" w:cs="宋体" w:hint="eastAsia"/>
                <w:lang w:bidi="he-IL"/>
              </w:rPr>
              <w:t>2</w:t>
            </w:r>
          </w:p>
        </w:tc>
        <w:tc>
          <w:tcPr>
            <w:tcW w:w="3841" w:type="dxa"/>
            <w:vAlign w:val="center"/>
          </w:tcPr>
          <w:p w:rsidR="00B05184" w:rsidRDefault="00A94B97">
            <w:pPr>
              <w:pStyle w:val="ab"/>
              <w:widowControl/>
              <w:spacing w:before="0" w:beforeAutospacing="0" w:after="0" w:afterAutospacing="0" w:line="400" w:lineRule="exact"/>
              <w:rPr>
                <w:rFonts w:ascii="宋体" w:hAnsi="宋体" w:cs="宋体"/>
                <w:lang w:bidi="he-IL"/>
              </w:rPr>
            </w:pPr>
            <w:r>
              <w:rPr>
                <w:rFonts w:ascii="宋体" w:hAnsi="宋体" w:cs="宋体" w:hint="eastAsia"/>
                <w:lang w:bidi="he-IL"/>
              </w:rPr>
              <w:t>投标文件是否合格</w:t>
            </w:r>
          </w:p>
        </w:tc>
        <w:tc>
          <w:tcPr>
            <w:tcW w:w="1722" w:type="dxa"/>
            <w:vAlign w:val="center"/>
          </w:tcPr>
          <w:p w:rsidR="00B05184" w:rsidRDefault="00B05184">
            <w:pPr>
              <w:pStyle w:val="ab"/>
              <w:widowControl/>
              <w:spacing w:before="0" w:beforeAutospacing="0" w:after="0" w:afterAutospacing="0" w:line="400" w:lineRule="exact"/>
              <w:ind w:firstLineChars="200" w:firstLine="480"/>
              <w:rPr>
                <w:rFonts w:ascii="宋体" w:hAnsi="宋体" w:cs="宋体"/>
                <w:lang w:bidi="he-IL"/>
              </w:rPr>
            </w:pPr>
          </w:p>
        </w:tc>
        <w:tc>
          <w:tcPr>
            <w:tcW w:w="2998" w:type="dxa"/>
            <w:vAlign w:val="center"/>
          </w:tcPr>
          <w:p w:rsidR="00B05184" w:rsidRDefault="00B05184">
            <w:pPr>
              <w:pStyle w:val="ab"/>
              <w:widowControl/>
              <w:spacing w:before="0" w:beforeAutospacing="0" w:after="0" w:afterAutospacing="0" w:line="400" w:lineRule="exact"/>
              <w:ind w:firstLineChars="200" w:firstLine="480"/>
              <w:rPr>
                <w:rFonts w:ascii="宋体" w:hAnsi="宋体" w:cs="宋体"/>
                <w:lang w:bidi="he-IL"/>
              </w:rPr>
            </w:pPr>
          </w:p>
        </w:tc>
      </w:tr>
      <w:tr w:rsidR="00B05184">
        <w:trPr>
          <w:trHeight w:val="755"/>
        </w:trPr>
        <w:tc>
          <w:tcPr>
            <w:tcW w:w="729" w:type="dxa"/>
            <w:vAlign w:val="center"/>
          </w:tcPr>
          <w:p w:rsidR="00B05184" w:rsidRDefault="00A94B97">
            <w:pPr>
              <w:pStyle w:val="ab"/>
              <w:widowControl/>
              <w:spacing w:before="0" w:beforeAutospacing="0" w:after="0" w:afterAutospacing="0" w:line="400" w:lineRule="exact"/>
              <w:jc w:val="center"/>
              <w:rPr>
                <w:rFonts w:ascii="宋体" w:hAnsi="宋体" w:cs="宋体"/>
                <w:lang w:bidi="he-IL"/>
              </w:rPr>
            </w:pPr>
            <w:r>
              <w:rPr>
                <w:rFonts w:ascii="宋体" w:hAnsi="宋体" w:cs="宋体" w:hint="eastAsia"/>
                <w:lang w:bidi="he-IL"/>
              </w:rPr>
              <w:t>3</w:t>
            </w:r>
          </w:p>
        </w:tc>
        <w:tc>
          <w:tcPr>
            <w:tcW w:w="3841" w:type="dxa"/>
            <w:vAlign w:val="center"/>
          </w:tcPr>
          <w:p w:rsidR="00B05184" w:rsidRDefault="00A94B97">
            <w:pPr>
              <w:pStyle w:val="ab"/>
              <w:widowControl/>
              <w:spacing w:before="0" w:beforeAutospacing="0" w:after="0" w:afterAutospacing="0" w:line="400" w:lineRule="exact"/>
              <w:rPr>
                <w:rFonts w:ascii="宋体" w:hAnsi="宋体" w:cs="宋体"/>
                <w:color w:val="000000" w:themeColor="text1"/>
                <w:lang w:bidi="he-IL"/>
              </w:rPr>
            </w:pPr>
            <w:r>
              <w:rPr>
                <w:rFonts w:ascii="宋体" w:hAnsi="宋体" w:cs="宋体" w:hint="eastAsia"/>
                <w:color w:val="000000" w:themeColor="text1"/>
                <w:lang w:bidi="he-IL"/>
              </w:rPr>
              <w:t>是否符合合作项目的要求</w:t>
            </w:r>
          </w:p>
        </w:tc>
        <w:tc>
          <w:tcPr>
            <w:tcW w:w="1722" w:type="dxa"/>
            <w:vAlign w:val="center"/>
          </w:tcPr>
          <w:p w:rsidR="00B05184" w:rsidRDefault="00B05184">
            <w:pPr>
              <w:pStyle w:val="ab"/>
              <w:widowControl/>
              <w:spacing w:before="0" w:beforeAutospacing="0" w:after="0" w:afterAutospacing="0" w:line="400" w:lineRule="exact"/>
              <w:ind w:firstLineChars="200" w:firstLine="480"/>
              <w:rPr>
                <w:rFonts w:ascii="宋体" w:hAnsi="宋体" w:cs="宋体"/>
                <w:color w:val="000000" w:themeColor="text1"/>
                <w:lang w:bidi="he-IL"/>
              </w:rPr>
            </w:pPr>
          </w:p>
        </w:tc>
        <w:tc>
          <w:tcPr>
            <w:tcW w:w="2998" w:type="dxa"/>
            <w:vAlign w:val="center"/>
          </w:tcPr>
          <w:p w:rsidR="00B05184" w:rsidRDefault="00A94B97">
            <w:pPr>
              <w:pStyle w:val="ab"/>
              <w:widowControl/>
              <w:spacing w:before="0" w:beforeAutospacing="0" w:after="0" w:afterAutospacing="0" w:line="400" w:lineRule="exact"/>
              <w:rPr>
                <w:rFonts w:ascii="宋体" w:hAnsi="宋体" w:cs="宋体"/>
                <w:color w:val="000000" w:themeColor="text1"/>
                <w:lang w:bidi="he-IL"/>
              </w:rPr>
            </w:pPr>
            <w:r>
              <w:rPr>
                <w:rFonts w:ascii="宋体" w:hAnsi="宋体" w:cs="宋体" w:hint="eastAsia"/>
                <w:color w:val="000000" w:themeColor="text1"/>
                <w:lang w:bidi="he-IL"/>
              </w:rPr>
              <w:t>投标人须在报名表中对照合作项目要求进行陈述</w:t>
            </w:r>
          </w:p>
        </w:tc>
      </w:tr>
      <w:tr w:rsidR="00B05184">
        <w:trPr>
          <w:trHeight w:val="735"/>
        </w:trPr>
        <w:tc>
          <w:tcPr>
            <w:tcW w:w="729" w:type="dxa"/>
            <w:vAlign w:val="center"/>
          </w:tcPr>
          <w:p w:rsidR="00B05184" w:rsidRDefault="00A94B97">
            <w:pPr>
              <w:pStyle w:val="ab"/>
              <w:widowControl/>
              <w:spacing w:before="0" w:beforeAutospacing="0" w:after="0" w:afterAutospacing="0" w:line="400" w:lineRule="exact"/>
              <w:jc w:val="center"/>
              <w:rPr>
                <w:rFonts w:ascii="宋体" w:hAnsi="宋体" w:cs="宋体"/>
                <w:lang w:bidi="he-IL"/>
              </w:rPr>
            </w:pPr>
            <w:r>
              <w:rPr>
                <w:rFonts w:ascii="宋体" w:hAnsi="宋体" w:cs="宋体" w:hint="eastAsia"/>
                <w:lang w:bidi="he-IL"/>
              </w:rPr>
              <w:t>4</w:t>
            </w:r>
          </w:p>
        </w:tc>
        <w:tc>
          <w:tcPr>
            <w:tcW w:w="3841" w:type="dxa"/>
            <w:vAlign w:val="center"/>
          </w:tcPr>
          <w:p w:rsidR="00B05184" w:rsidRDefault="00A94B97">
            <w:pPr>
              <w:spacing w:line="400" w:lineRule="exact"/>
              <w:rPr>
                <w:rFonts w:ascii="宋体" w:hAnsi="宋体" w:cs="宋体"/>
                <w:color w:val="000000" w:themeColor="text1"/>
                <w:sz w:val="24"/>
                <w:lang w:bidi="he-IL"/>
              </w:rPr>
            </w:pPr>
            <w:r>
              <w:rPr>
                <w:rFonts w:ascii="宋体" w:hAnsi="宋体" w:cs="宋体" w:hint="eastAsia"/>
                <w:color w:val="000000" w:themeColor="text1"/>
                <w:sz w:val="24"/>
              </w:rPr>
              <w:t>是否填“愿意服从合作项目调整和经营项目的调整”中“愿意”一栏</w:t>
            </w:r>
          </w:p>
        </w:tc>
        <w:tc>
          <w:tcPr>
            <w:tcW w:w="1722" w:type="dxa"/>
            <w:vAlign w:val="center"/>
          </w:tcPr>
          <w:p w:rsidR="00B05184" w:rsidRDefault="00B05184">
            <w:pPr>
              <w:pStyle w:val="ab"/>
              <w:widowControl/>
              <w:spacing w:before="0" w:beforeAutospacing="0" w:after="0" w:afterAutospacing="0" w:line="400" w:lineRule="exact"/>
              <w:ind w:firstLineChars="200" w:firstLine="480"/>
              <w:rPr>
                <w:rFonts w:ascii="宋体" w:hAnsi="宋体" w:cs="宋体"/>
                <w:color w:val="000000" w:themeColor="text1"/>
                <w:lang w:bidi="he-IL"/>
              </w:rPr>
            </w:pPr>
          </w:p>
        </w:tc>
        <w:tc>
          <w:tcPr>
            <w:tcW w:w="2998" w:type="dxa"/>
            <w:vAlign w:val="center"/>
          </w:tcPr>
          <w:p w:rsidR="00B05184" w:rsidRDefault="00B05184">
            <w:pPr>
              <w:pStyle w:val="ab"/>
              <w:widowControl/>
              <w:spacing w:before="0" w:beforeAutospacing="0" w:after="0" w:afterAutospacing="0" w:line="400" w:lineRule="exact"/>
              <w:ind w:firstLineChars="200" w:firstLine="480"/>
              <w:rPr>
                <w:rFonts w:ascii="宋体" w:hAnsi="宋体" w:cs="宋体"/>
                <w:color w:val="000000" w:themeColor="text1"/>
                <w:lang w:bidi="he-IL"/>
              </w:rPr>
            </w:pPr>
          </w:p>
        </w:tc>
      </w:tr>
      <w:tr w:rsidR="00B05184">
        <w:trPr>
          <w:trHeight w:val="735"/>
        </w:trPr>
        <w:tc>
          <w:tcPr>
            <w:tcW w:w="729" w:type="dxa"/>
            <w:tcBorders>
              <w:right w:val="single" w:sz="4" w:space="0" w:color="auto"/>
            </w:tcBorders>
            <w:vAlign w:val="center"/>
          </w:tcPr>
          <w:p w:rsidR="00B05184" w:rsidRDefault="00A94B97">
            <w:pPr>
              <w:pStyle w:val="ab"/>
              <w:widowControl/>
              <w:spacing w:before="0" w:beforeAutospacing="0" w:after="0" w:afterAutospacing="0" w:line="400" w:lineRule="exact"/>
              <w:jc w:val="center"/>
              <w:rPr>
                <w:rFonts w:ascii="宋体" w:hAnsi="宋体" w:cs="宋体"/>
                <w:lang w:bidi="he-IL"/>
              </w:rPr>
            </w:pPr>
            <w:r>
              <w:rPr>
                <w:rFonts w:ascii="宋体" w:hAnsi="宋体" w:cs="宋体" w:hint="eastAsia"/>
                <w:lang w:bidi="he-IL"/>
              </w:rPr>
              <w:t>5</w:t>
            </w:r>
          </w:p>
        </w:tc>
        <w:tc>
          <w:tcPr>
            <w:tcW w:w="3841" w:type="dxa"/>
            <w:tcBorders>
              <w:left w:val="single" w:sz="4" w:space="0" w:color="auto"/>
              <w:right w:val="single" w:sz="4" w:space="0" w:color="auto"/>
            </w:tcBorders>
            <w:vAlign w:val="center"/>
          </w:tcPr>
          <w:p w:rsidR="00B05184" w:rsidRDefault="00A94B97">
            <w:pPr>
              <w:pStyle w:val="ab"/>
              <w:widowControl/>
              <w:spacing w:before="0" w:beforeAutospacing="0" w:after="0" w:afterAutospacing="0" w:line="400" w:lineRule="exact"/>
              <w:rPr>
                <w:rFonts w:ascii="宋体" w:hAnsi="宋体" w:cs="宋体"/>
                <w:lang w:bidi="he-IL"/>
              </w:rPr>
            </w:pPr>
            <w:r>
              <w:rPr>
                <w:rFonts w:ascii="宋体" w:hAnsi="宋体" w:cs="宋体" w:hint="eastAsia"/>
                <w:lang w:bidi="he-IL"/>
              </w:rPr>
              <w:t>其它构成投标未实质性响应招标文件要求的</w:t>
            </w:r>
          </w:p>
        </w:tc>
        <w:tc>
          <w:tcPr>
            <w:tcW w:w="1722" w:type="dxa"/>
            <w:tcBorders>
              <w:left w:val="single" w:sz="4" w:space="0" w:color="auto"/>
              <w:right w:val="single" w:sz="4" w:space="0" w:color="auto"/>
            </w:tcBorders>
            <w:vAlign w:val="center"/>
          </w:tcPr>
          <w:p w:rsidR="00B05184" w:rsidRDefault="00B05184">
            <w:pPr>
              <w:pStyle w:val="ab"/>
              <w:widowControl/>
              <w:spacing w:before="0" w:beforeAutospacing="0" w:after="0" w:afterAutospacing="0" w:line="400" w:lineRule="exact"/>
              <w:ind w:firstLineChars="200" w:firstLine="480"/>
              <w:rPr>
                <w:rFonts w:ascii="宋体" w:hAnsi="宋体" w:cs="宋体"/>
                <w:lang w:bidi="he-IL"/>
              </w:rPr>
            </w:pPr>
          </w:p>
        </w:tc>
        <w:tc>
          <w:tcPr>
            <w:tcW w:w="2998" w:type="dxa"/>
            <w:tcBorders>
              <w:left w:val="single" w:sz="4" w:space="0" w:color="auto"/>
              <w:right w:val="single" w:sz="4" w:space="0" w:color="auto"/>
            </w:tcBorders>
            <w:vAlign w:val="center"/>
          </w:tcPr>
          <w:p w:rsidR="00B05184" w:rsidRDefault="00B05184">
            <w:pPr>
              <w:pStyle w:val="ab"/>
              <w:widowControl/>
              <w:spacing w:before="0" w:beforeAutospacing="0" w:after="0" w:afterAutospacing="0" w:line="400" w:lineRule="exact"/>
              <w:ind w:firstLineChars="200" w:firstLine="480"/>
              <w:rPr>
                <w:rFonts w:ascii="宋体" w:hAnsi="宋体" w:cs="宋体"/>
                <w:lang w:bidi="he-IL"/>
              </w:rPr>
            </w:pPr>
          </w:p>
        </w:tc>
      </w:tr>
      <w:tr w:rsidR="00B05184">
        <w:trPr>
          <w:trHeight w:val="540"/>
        </w:trPr>
        <w:tc>
          <w:tcPr>
            <w:tcW w:w="729" w:type="dxa"/>
            <w:tcBorders>
              <w:bottom w:val="double" w:sz="4" w:space="0" w:color="auto"/>
              <w:right w:val="single" w:sz="4" w:space="0" w:color="auto"/>
            </w:tcBorders>
            <w:vAlign w:val="center"/>
          </w:tcPr>
          <w:p w:rsidR="00B05184" w:rsidRDefault="00B05184">
            <w:pPr>
              <w:pStyle w:val="ab"/>
              <w:widowControl/>
              <w:spacing w:before="0" w:beforeAutospacing="0" w:after="0" w:afterAutospacing="0" w:line="400" w:lineRule="exact"/>
              <w:jc w:val="center"/>
              <w:rPr>
                <w:rFonts w:ascii="宋体" w:hAnsi="宋体" w:cs="宋体"/>
                <w:lang w:bidi="he-IL"/>
              </w:rPr>
            </w:pPr>
          </w:p>
        </w:tc>
        <w:tc>
          <w:tcPr>
            <w:tcW w:w="3841" w:type="dxa"/>
            <w:tcBorders>
              <w:left w:val="single" w:sz="4" w:space="0" w:color="auto"/>
              <w:bottom w:val="double" w:sz="4" w:space="0" w:color="auto"/>
              <w:right w:val="single" w:sz="4" w:space="0" w:color="auto"/>
            </w:tcBorders>
            <w:vAlign w:val="center"/>
          </w:tcPr>
          <w:p w:rsidR="00B05184" w:rsidRDefault="00A94B97">
            <w:pPr>
              <w:pStyle w:val="ab"/>
              <w:widowControl/>
              <w:spacing w:before="0" w:beforeAutospacing="0" w:after="0" w:afterAutospacing="0" w:line="400" w:lineRule="exact"/>
              <w:rPr>
                <w:rFonts w:ascii="宋体" w:hAnsi="宋体" w:cs="宋体"/>
                <w:b/>
                <w:lang w:bidi="he-IL"/>
              </w:rPr>
            </w:pPr>
            <w:r>
              <w:rPr>
                <w:rFonts w:ascii="宋体" w:hAnsi="宋体" w:cs="宋体" w:hint="eastAsia"/>
                <w:b/>
                <w:lang w:bidi="he-IL"/>
              </w:rPr>
              <w:t>审查总体结论</w:t>
            </w:r>
          </w:p>
        </w:tc>
        <w:tc>
          <w:tcPr>
            <w:tcW w:w="1722" w:type="dxa"/>
            <w:tcBorders>
              <w:left w:val="single" w:sz="4" w:space="0" w:color="auto"/>
              <w:bottom w:val="double" w:sz="4" w:space="0" w:color="auto"/>
              <w:right w:val="single" w:sz="4" w:space="0" w:color="auto"/>
            </w:tcBorders>
            <w:vAlign w:val="center"/>
          </w:tcPr>
          <w:p w:rsidR="00B05184" w:rsidRDefault="00B05184">
            <w:pPr>
              <w:pStyle w:val="ab"/>
              <w:widowControl/>
              <w:spacing w:before="0" w:beforeAutospacing="0" w:after="0" w:afterAutospacing="0" w:line="400" w:lineRule="exact"/>
              <w:ind w:firstLineChars="200" w:firstLine="480"/>
              <w:rPr>
                <w:rFonts w:ascii="宋体" w:hAnsi="宋体" w:cs="宋体"/>
                <w:lang w:bidi="he-IL"/>
              </w:rPr>
            </w:pPr>
          </w:p>
        </w:tc>
        <w:tc>
          <w:tcPr>
            <w:tcW w:w="2998" w:type="dxa"/>
            <w:tcBorders>
              <w:left w:val="single" w:sz="4" w:space="0" w:color="auto"/>
              <w:bottom w:val="double" w:sz="4" w:space="0" w:color="auto"/>
              <w:right w:val="single" w:sz="4" w:space="0" w:color="auto"/>
            </w:tcBorders>
            <w:vAlign w:val="center"/>
          </w:tcPr>
          <w:p w:rsidR="00B05184" w:rsidRDefault="00B05184">
            <w:pPr>
              <w:pStyle w:val="ab"/>
              <w:widowControl/>
              <w:spacing w:before="0" w:beforeAutospacing="0" w:after="0" w:afterAutospacing="0" w:line="400" w:lineRule="exact"/>
              <w:ind w:firstLineChars="200" w:firstLine="480"/>
              <w:rPr>
                <w:rFonts w:ascii="宋体" w:hAnsi="宋体" w:cs="宋体"/>
                <w:lang w:bidi="he-IL"/>
              </w:rPr>
            </w:pPr>
          </w:p>
        </w:tc>
      </w:tr>
    </w:tbl>
    <w:p w:rsidR="00B05184" w:rsidRDefault="00A94B97">
      <w:pPr>
        <w:pStyle w:val="ab"/>
        <w:widowControl/>
        <w:spacing w:before="0" w:beforeAutospacing="0" w:after="0" w:afterAutospacing="0" w:line="400" w:lineRule="exact"/>
        <w:rPr>
          <w:rFonts w:ascii="??_GB2312" w:hAnsi="??_GB2312" w:cs="??_GB2312"/>
          <w:szCs w:val="22"/>
          <w:lang w:bidi="he-IL"/>
        </w:rPr>
      </w:pPr>
      <w:r>
        <w:rPr>
          <w:rFonts w:ascii="宋体" w:hAnsi="宋体" w:cs="宋体" w:hint="eastAsia"/>
          <w:szCs w:val="22"/>
          <w:lang w:bidi="he-IL"/>
        </w:rPr>
        <w:t>备</w:t>
      </w:r>
      <w:r>
        <w:rPr>
          <w:rFonts w:ascii="??_GB2312" w:hAnsi="??_GB2312" w:cs="??_GB2312" w:hint="eastAsia"/>
          <w:szCs w:val="22"/>
          <w:lang w:bidi="he-IL"/>
        </w:rPr>
        <w:t>注：</w:t>
      </w:r>
      <w:r>
        <w:rPr>
          <w:rFonts w:ascii="??_GB2312" w:hAnsi="??_GB2312" w:cs="??_GB2312"/>
          <w:szCs w:val="22"/>
          <w:lang w:bidi="he-IL"/>
        </w:rPr>
        <w:t>1</w:t>
      </w:r>
      <w:r>
        <w:rPr>
          <w:rFonts w:ascii="??_GB2312" w:hAnsi="??_GB2312" w:cs="??_GB2312" w:hint="eastAsia"/>
          <w:szCs w:val="22"/>
          <w:lang w:bidi="he-IL"/>
        </w:rPr>
        <w:t>、每一</w:t>
      </w:r>
      <w:r>
        <w:rPr>
          <w:rFonts w:ascii="宋体" w:hAnsi="宋体" w:cs="宋体" w:hint="eastAsia"/>
          <w:szCs w:val="22"/>
          <w:lang w:bidi="he-IL"/>
        </w:rPr>
        <w:t>项</w:t>
      </w:r>
      <w:r>
        <w:rPr>
          <w:rFonts w:ascii="??_GB2312" w:hAnsi="??_GB2312" w:cs="??_GB2312" w:hint="eastAsia"/>
          <w:szCs w:val="22"/>
          <w:lang w:bidi="he-IL"/>
        </w:rPr>
        <w:t>目符合的打</w:t>
      </w:r>
      <w:r>
        <w:rPr>
          <w:rFonts w:ascii="??_GB2312" w:hAnsi="??_GB2312" w:cs="??_GB2312"/>
          <w:szCs w:val="22"/>
          <w:lang w:bidi="he-IL"/>
        </w:rPr>
        <w:t>“○”</w:t>
      </w:r>
      <w:r>
        <w:rPr>
          <w:rFonts w:ascii="??_GB2312" w:hAnsi="??_GB2312" w:cs="??_GB2312" w:hint="eastAsia"/>
          <w:szCs w:val="22"/>
          <w:lang w:bidi="he-IL"/>
        </w:rPr>
        <w:t>，不符合的打</w:t>
      </w:r>
      <w:r>
        <w:rPr>
          <w:rFonts w:ascii="??_GB2312" w:hAnsi="??_GB2312" w:cs="??_GB2312"/>
          <w:szCs w:val="22"/>
          <w:lang w:bidi="he-IL"/>
        </w:rPr>
        <w:t>“×”</w:t>
      </w:r>
      <w:r>
        <w:rPr>
          <w:rFonts w:ascii="??_GB2312" w:hAnsi="??_GB2312" w:cs="??_GB2312" w:hint="eastAsia"/>
          <w:szCs w:val="22"/>
          <w:lang w:bidi="he-IL"/>
        </w:rPr>
        <w:t>；出</w:t>
      </w:r>
      <w:r>
        <w:rPr>
          <w:rFonts w:ascii="宋体" w:hAnsi="宋体" w:cs="宋体" w:hint="eastAsia"/>
          <w:szCs w:val="22"/>
          <w:lang w:bidi="he-IL"/>
        </w:rPr>
        <w:t>现</w:t>
      </w:r>
      <w:r>
        <w:rPr>
          <w:rFonts w:ascii="??_GB2312" w:hAnsi="??_GB2312" w:cs="??_GB2312" w:hint="eastAsia"/>
          <w:szCs w:val="22"/>
          <w:lang w:bidi="he-IL"/>
        </w:rPr>
        <w:t>一个</w:t>
      </w:r>
      <w:r>
        <w:rPr>
          <w:rFonts w:ascii="??_GB2312" w:hAnsi="??_GB2312" w:cs="??_GB2312"/>
          <w:szCs w:val="22"/>
          <w:lang w:bidi="he-IL"/>
        </w:rPr>
        <w:t>“×”</w:t>
      </w:r>
      <w:r>
        <w:rPr>
          <w:rFonts w:ascii="??_GB2312" w:hAnsi="??_GB2312" w:cs="??_GB2312" w:hint="eastAsia"/>
          <w:szCs w:val="22"/>
          <w:lang w:bidi="he-IL"/>
        </w:rPr>
        <w:t>的</w:t>
      </w:r>
      <w:r>
        <w:rPr>
          <w:rFonts w:ascii="宋体" w:hAnsi="宋体" w:cs="宋体" w:hint="eastAsia"/>
          <w:szCs w:val="22"/>
          <w:lang w:bidi="he-IL"/>
        </w:rPr>
        <w:t>结论为</w:t>
      </w:r>
      <w:r>
        <w:rPr>
          <w:rFonts w:ascii="??_GB2312" w:hAnsi="??_GB2312" w:cs="??_GB2312" w:hint="eastAsia"/>
          <w:szCs w:val="22"/>
          <w:lang w:bidi="he-IL"/>
        </w:rPr>
        <w:t>不合格。</w:t>
      </w:r>
    </w:p>
    <w:p w:rsidR="00B05184" w:rsidRDefault="00A94B97">
      <w:pPr>
        <w:pStyle w:val="ab"/>
        <w:widowControl/>
        <w:spacing w:before="0" w:beforeAutospacing="0" w:after="0" w:afterAutospacing="0" w:line="400" w:lineRule="exact"/>
        <w:ind w:firstLineChars="300" w:firstLine="720"/>
        <w:rPr>
          <w:rFonts w:ascii="??_GB2312" w:hAnsi="??_GB2312" w:cs="??_GB2312"/>
          <w:szCs w:val="22"/>
          <w:lang w:bidi="he-IL"/>
        </w:rPr>
      </w:pPr>
      <w:r>
        <w:rPr>
          <w:rFonts w:ascii="??_GB2312" w:hAnsi="??_GB2312" w:cs="??_GB2312"/>
          <w:szCs w:val="22"/>
          <w:lang w:bidi="he-IL"/>
        </w:rPr>
        <w:lastRenderedPageBreak/>
        <w:t>2</w:t>
      </w:r>
      <w:r>
        <w:rPr>
          <w:rFonts w:ascii="??_GB2312" w:hAnsi="??_GB2312" w:cs="??_GB2312" w:hint="eastAsia"/>
          <w:szCs w:val="22"/>
          <w:lang w:bidi="he-IL"/>
        </w:rPr>
        <w:t>、表中全部条件</w:t>
      </w:r>
      <w:r>
        <w:rPr>
          <w:rFonts w:ascii="宋体" w:hAnsi="宋体" w:cs="宋体" w:hint="eastAsia"/>
          <w:szCs w:val="22"/>
          <w:lang w:bidi="he-IL"/>
        </w:rPr>
        <w:t>满</w:t>
      </w:r>
      <w:r>
        <w:rPr>
          <w:rFonts w:ascii="??_GB2312" w:hAnsi="??_GB2312" w:cs="??_GB2312" w:hint="eastAsia"/>
          <w:szCs w:val="22"/>
          <w:lang w:bidi="he-IL"/>
        </w:rPr>
        <w:t>足</w:t>
      </w:r>
      <w:r>
        <w:rPr>
          <w:rFonts w:ascii="宋体" w:hAnsi="宋体" w:cs="宋体" w:hint="eastAsia"/>
          <w:szCs w:val="22"/>
          <w:lang w:bidi="he-IL"/>
        </w:rPr>
        <w:t>为</w:t>
      </w:r>
      <w:r>
        <w:rPr>
          <w:rFonts w:ascii="??_GB2312" w:hAnsi="??_GB2312" w:cs="??_GB2312" w:hint="eastAsia"/>
          <w:szCs w:val="22"/>
          <w:lang w:bidi="he-IL"/>
        </w:rPr>
        <w:t>合格</w:t>
      </w:r>
      <w:r>
        <w:rPr>
          <w:rFonts w:ascii="??_GB2312" w:hAnsi="??_GB2312" w:cs="??_GB2312"/>
          <w:szCs w:val="22"/>
          <w:lang w:bidi="he-IL"/>
        </w:rPr>
        <w:t xml:space="preserve">, </w:t>
      </w:r>
      <w:r>
        <w:rPr>
          <w:rFonts w:ascii="??_GB2312" w:hAnsi="??_GB2312" w:cs="??_GB2312" w:hint="eastAsia"/>
          <w:szCs w:val="22"/>
          <w:lang w:bidi="he-IL"/>
        </w:rPr>
        <w:t>同意</w:t>
      </w:r>
      <w:r>
        <w:rPr>
          <w:rFonts w:ascii="宋体" w:hAnsi="宋体" w:cs="宋体" w:hint="eastAsia"/>
          <w:szCs w:val="22"/>
          <w:lang w:bidi="he-IL"/>
        </w:rPr>
        <w:t>进</w:t>
      </w:r>
      <w:r>
        <w:rPr>
          <w:rFonts w:ascii="??_GB2312" w:hAnsi="??_GB2312" w:cs="??_GB2312" w:hint="eastAsia"/>
          <w:szCs w:val="22"/>
          <w:lang w:bidi="he-IL"/>
        </w:rPr>
        <w:t>入下一</w:t>
      </w:r>
      <w:r>
        <w:rPr>
          <w:rFonts w:ascii="宋体" w:hAnsi="宋体" w:cs="宋体" w:hint="eastAsia"/>
          <w:szCs w:val="22"/>
          <w:lang w:bidi="he-IL"/>
        </w:rPr>
        <w:t>阶</w:t>
      </w:r>
      <w:r>
        <w:rPr>
          <w:rFonts w:ascii="??_GB2312" w:hAnsi="??_GB2312" w:cs="??_GB2312" w:hint="eastAsia"/>
          <w:szCs w:val="22"/>
          <w:lang w:bidi="he-IL"/>
        </w:rPr>
        <w:t>段</w:t>
      </w:r>
      <w:r>
        <w:rPr>
          <w:rFonts w:ascii="宋体" w:hAnsi="宋体" w:cs="宋体" w:hint="eastAsia"/>
          <w:szCs w:val="22"/>
          <w:lang w:bidi="he-IL"/>
        </w:rPr>
        <w:t>评议</w:t>
      </w:r>
      <w:r>
        <w:rPr>
          <w:rFonts w:ascii="??_GB2312" w:hAnsi="??_GB2312" w:cs="??_GB2312" w:hint="eastAsia"/>
          <w:szCs w:val="22"/>
          <w:lang w:bidi="he-IL"/>
        </w:rPr>
        <w:t>。</w:t>
      </w:r>
    </w:p>
    <w:p w:rsidR="00B05184" w:rsidRDefault="00A94B97">
      <w:pPr>
        <w:pStyle w:val="ab"/>
        <w:widowControl/>
        <w:spacing w:before="0" w:beforeAutospacing="0" w:after="0" w:afterAutospacing="0" w:line="400" w:lineRule="exact"/>
        <w:ind w:firstLineChars="300" w:firstLine="720"/>
        <w:rPr>
          <w:rFonts w:ascii="??_GB2312" w:hAnsi="??_GB2312" w:cs="??_GB2312"/>
          <w:szCs w:val="22"/>
          <w:lang w:bidi="he-IL"/>
        </w:rPr>
      </w:pPr>
      <w:r>
        <w:rPr>
          <w:rFonts w:ascii="??_GB2312" w:hAnsi="??_GB2312" w:cs="??_GB2312"/>
          <w:szCs w:val="22"/>
          <w:lang w:bidi="he-IL"/>
        </w:rPr>
        <w:t>3</w:t>
      </w:r>
      <w:r>
        <w:rPr>
          <w:rFonts w:ascii="??_GB2312" w:hAnsi="??_GB2312" w:cs="??_GB2312" w:hint="eastAsia"/>
          <w:szCs w:val="22"/>
          <w:lang w:bidi="he-IL"/>
        </w:rPr>
        <w:t>、在</w:t>
      </w:r>
      <w:r>
        <w:rPr>
          <w:rFonts w:ascii="宋体" w:hAnsi="宋体" w:cs="宋体" w:hint="eastAsia"/>
          <w:szCs w:val="22"/>
          <w:lang w:bidi="he-IL"/>
        </w:rPr>
        <w:t>审查总体结论栏</w:t>
      </w:r>
      <w:r>
        <w:rPr>
          <w:rFonts w:ascii="??_GB2312" w:hAnsi="??_GB2312" w:cs="??_GB2312" w:hint="eastAsia"/>
          <w:szCs w:val="22"/>
          <w:lang w:bidi="he-IL"/>
        </w:rPr>
        <w:t>写上</w:t>
      </w:r>
      <w:r>
        <w:rPr>
          <w:rFonts w:ascii="??_GB2312" w:hAnsi="??_GB2312" w:cs="??_GB2312"/>
          <w:szCs w:val="22"/>
          <w:lang w:bidi="he-IL"/>
        </w:rPr>
        <w:t>“</w:t>
      </w:r>
      <w:r>
        <w:rPr>
          <w:rFonts w:ascii="??_GB2312" w:hAnsi="??_GB2312" w:cs="??_GB2312" w:hint="eastAsia"/>
          <w:szCs w:val="22"/>
          <w:lang w:bidi="he-IL"/>
        </w:rPr>
        <w:t>合格</w:t>
      </w:r>
      <w:r>
        <w:rPr>
          <w:rFonts w:ascii="??_GB2312" w:hAnsi="??_GB2312" w:cs="??_GB2312"/>
          <w:szCs w:val="22"/>
          <w:lang w:bidi="he-IL"/>
        </w:rPr>
        <w:t>”</w:t>
      </w:r>
      <w:r>
        <w:rPr>
          <w:rFonts w:ascii="??_GB2312" w:hAnsi="??_GB2312" w:cs="??_GB2312" w:hint="eastAsia"/>
          <w:szCs w:val="22"/>
          <w:lang w:bidi="he-IL"/>
        </w:rPr>
        <w:t>或</w:t>
      </w:r>
      <w:r>
        <w:rPr>
          <w:rFonts w:ascii="??_GB2312" w:hAnsi="??_GB2312" w:cs="??_GB2312"/>
          <w:szCs w:val="22"/>
          <w:lang w:bidi="he-IL"/>
        </w:rPr>
        <w:t>“</w:t>
      </w:r>
      <w:r>
        <w:rPr>
          <w:rFonts w:ascii="??_GB2312" w:hAnsi="??_GB2312" w:cs="??_GB2312" w:hint="eastAsia"/>
          <w:szCs w:val="22"/>
          <w:lang w:bidi="he-IL"/>
        </w:rPr>
        <w:t>不合格</w:t>
      </w:r>
      <w:r>
        <w:rPr>
          <w:rFonts w:ascii="??_GB2312" w:hAnsi="??_GB2312" w:cs="??_GB2312"/>
          <w:szCs w:val="22"/>
          <w:lang w:bidi="he-IL"/>
        </w:rPr>
        <w:t>”</w:t>
      </w:r>
      <w:r>
        <w:rPr>
          <w:rFonts w:ascii="??_GB2312" w:hAnsi="??_GB2312" w:cs="??_GB2312" w:hint="eastAsia"/>
          <w:szCs w:val="22"/>
          <w:lang w:bidi="he-IL"/>
        </w:rPr>
        <w:t>。</w:t>
      </w:r>
    </w:p>
    <w:p w:rsidR="00B05184" w:rsidRDefault="00B05184">
      <w:pPr>
        <w:pStyle w:val="ab"/>
        <w:widowControl/>
        <w:spacing w:before="0" w:beforeAutospacing="0" w:after="0" w:afterAutospacing="0" w:line="400" w:lineRule="exact"/>
        <w:ind w:firstLineChars="1000" w:firstLine="2400"/>
        <w:jc w:val="right"/>
        <w:rPr>
          <w:rFonts w:ascii="宋体" w:hAnsi="宋体" w:cs="宋体"/>
          <w:szCs w:val="22"/>
          <w:lang w:bidi="he-IL"/>
        </w:rPr>
      </w:pPr>
      <w:bookmarkStart w:id="11" w:name="_Hlk488616087"/>
    </w:p>
    <w:p w:rsidR="00B05184" w:rsidRDefault="00A94B97">
      <w:pPr>
        <w:pStyle w:val="ab"/>
        <w:widowControl/>
        <w:spacing w:before="0" w:beforeAutospacing="0" w:after="0" w:afterAutospacing="0" w:line="400" w:lineRule="exact"/>
        <w:ind w:firstLineChars="1000" w:firstLine="2400"/>
        <w:jc w:val="right"/>
        <w:rPr>
          <w:rFonts w:ascii="黑体" w:eastAsia="黑体" w:cs="黑体"/>
          <w:sz w:val="44"/>
          <w:szCs w:val="44"/>
        </w:rPr>
      </w:pPr>
      <w:r>
        <w:rPr>
          <w:rFonts w:ascii="宋体" w:hAnsi="宋体" w:cs="宋体" w:hint="eastAsia"/>
          <w:szCs w:val="22"/>
          <w:lang w:bidi="he-IL"/>
        </w:rPr>
        <w:t>评委签</w:t>
      </w:r>
      <w:r>
        <w:rPr>
          <w:rFonts w:ascii="??_GB2312" w:hAnsi="??_GB2312" w:cs="??_GB2312" w:hint="eastAsia"/>
          <w:szCs w:val="22"/>
          <w:lang w:bidi="he-IL"/>
        </w:rPr>
        <w:t>名：</w:t>
      </w:r>
      <w:r>
        <w:rPr>
          <w:rFonts w:ascii="??_GB2312" w:hAnsi="??_GB2312" w:cs="??_GB2312"/>
          <w:szCs w:val="22"/>
          <w:lang w:bidi="he-IL"/>
        </w:rPr>
        <w:t xml:space="preserve">                          </w:t>
      </w:r>
      <w:r>
        <w:rPr>
          <w:rFonts w:ascii="??_GB2312" w:hAnsi="??_GB2312" w:cs="??_GB2312" w:hint="eastAsia"/>
          <w:szCs w:val="22"/>
          <w:lang w:bidi="he-IL"/>
        </w:rPr>
        <w:t>日期：</w:t>
      </w:r>
      <w:r>
        <w:rPr>
          <w:rFonts w:ascii="??_GB2312" w:hAnsi="??_GB2312" w:cs="??_GB2312" w:hint="eastAsia"/>
          <w:szCs w:val="22"/>
          <w:lang w:bidi="he-IL"/>
        </w:rPr>
        <w:t xml:space="preserve">   </w:t>
      </w:r>
      <w:r>
        <w:rPr>
          <w:rFonts w:ascii="??_GB2312" w:hAnsi="??_GB2312" w:cs="??_GB2312" w:hint="eastAsia"/>
          <w:szCs w:val="22"/>
          <w:lang w:bidi="he-IL"/>
        </w:rPr>
        <w:t>年</w:t>
      </w:r>
      <w:r>
        <w:rPr>
          <w:rFonts w:ascii="??_GB2312" w:hAnsi="??_GB2312" w:cs="??_GB2312"/>
          <w:szCs w:val="22"/>
          <w:lang w:bidi="he-IL"/>
        </w:rPr>
        <w:t xml:space="preserve"> </w:t>
      </w:r>
      <w:r>
        <w:rPr>
          <w:rFonts w:ascii="??_GB2312" w:hAnsi="??_GB2312" w:cs="??_GB2312" w:hint="eastAsia"/>
          <w:szCs w:val="22"/>
          <w:lang w:bidi="he-IL"/>
        </w:rPr>
        <w:t xml:space="preserve">  </w:t>
      </w:r>
      <w:r>
        <w:rPr>
          <w:rFonts w:ascii="??_GB2312" w:hAnsi="??_GB2312" w:cs="??_GB2312" w:hint="eastAsia"/>
          <w:szCs w:val="22"/>
          <w:lang w:bidi="he-IL"/>
        </w:rPr>
        <w:t>月</w:t>
      </w:r>
      <w:r>
        <w:rPr>
          <w:rFonts w:ascii="??_GB2312" w:hAnsi="??_GB2312" w:cs="??_GB2312" w:hint="eastAsia"/>
          <w:szCs w:val="22"/>
          <w:lang w:bidi="he-IL"/>
        </w:rPr>
        <w:t xml:space="preserve">   </w:t>
      </w:r>
      <w:r>
        <w:rPr>
          <w:rFonts w:ascii="??_GB2312" w:hAnsi="??_GB2312" w:cs="??_GB2312" w:hint="eastAsia"/>
          <w:szCs w:val="22"/>
          <w:lang w:bidi="he-IL"/>
        </w:rPr>
        <w:t>日</w:t>
      </w:r>
    </w:p>
    <w:p w:rsidR="00B05184" w:rsidRDefault="00B05184">
      <w:pPr>
        <w:spacing w:line="400" w:lineRule="exact"/>
        <w:ind w:firstLine="480"/>
        <w:rPr>
          <w:rFonts w:ascii="??_GB2312" w:hAnsi="??_GB2312" w:cs="??_GB2312"/>
          <w:sz w:val="24"/>
        </w:rPr>
      </w:pPr>
    </w:p>
    <w:bookmarkEnd w:id="11"/>
    <w:p w:rsidR="00B05184" w:rsidRDefault="00A94B97">
      <w:pPr>
        <w:spacing w:line="400" w:lineRule="exact"/>
        <w:rPr>
          <w:rFonts w:ascii="??_GB2312" w:hAnsi="??_GB2312" w:cs="??_GB2312"/>
          <w:b/>
          <w:sz w:val="24"/>
        </w:rPr>
      </w:pPr>
      <w:r>
        <w:rPr>
          <w:rFonts w:ascii="??_GB2312" w:hAnsi="??_GB2312" w:cs="??_GB2312"/>
          <w:b/>
          <w:sz w:val="24"/>
        </w:rPr>
        <w:t xml:space="preserve">    </w:t>
      </w:r>
      <w:r>
        <w:rPr>
          <w:rFonts w:ascii="??_GB2312" w:hAnsi="??_GB2312" w:cs="??_GB2312" w:hint="eastAsia"/>
          <w:b/>
          <w:sz w:val="24"/>
        </w:rPr>
        <w:t>三、开</w:t>
      </w:r>
      <w:r>
        <w:rPr>
          <w:rFonts w:ascii="宋体" w:hAnsi="宋体" w:cs="宋体" w:hint="eastAsia"/>
          <w:b/>
          <w:sz w:val="24"/>
        </w:rPr>
        <w:t>标</w:t>
      </w:r>
      <w:bookmarkStart w:id="12" w:name="_Toc37496254"/>
      <w:bookmarkStart w:id="13" w:name="_Toc43264544"/>
      <w:bookmarkStart w:id="14" w:name="_Toc49135234"/>
      <w:bookmarkStart w:id="15" w:name="_Toc357773225"/>
      <w:bookmarkStart w:id="16" w:name="_Toc357772507"/>
      <w:bookmarkStart w:id="17" w:name="_Toc26800374"/>
      <w:bookmarkStart w:id="18" w:name="_Toc357772793"/>
      <w:bookmarkStart w:id="19" w:name="_Toc61327437"/>
      <w:r>
        <w:rPr>
          <w:rFonts w:ascii="??_GB2312" w:hAnsi="??_GB2312" w:cs="??_GB2312" w:hint="eastAsia"/>
          <w:b/>
          <w:sz w:val="24"/>
        </w:rPr>
        <w:t>、</w:t>
      </w:r>
      <w:r>
        <w:rPr>
          <w:rFonts w:ascii="宋体" w:hAnsi="宋体" w:cs="宋体" w:hint="eastAsia"/>
          <w:b/>
          <w:sz w:val="24"/>
        </w:rPr>
        <w:t>评标</w:t>
      </w:r>
      <w:bookmarkEnd w:id="12"/>
      <w:bookmarkEnd w:id="13"/>
      <w:bookmarkEnd w:id="14"/>
      <w:bookmarkEnd w:id="15"/>
      <w:bookmarkEnd w:id="16"/>
      <w:bookmarkEnd w:id="17"/>
      <w:bookmarkEnd w:id="18"/>
      <w:bookmarkEnd w:id="19"/>
    </w:p>
    <w:p w:rsidR="00B05184" w:rsidRDefault="00A94B97">
      <w:pPr>
        <w:spacing w:line="400" w:lineRule="exact"/>
        <w:ind w:firstLineChars="200" w:firstLine="480"/>
      </w:pPr>
      <w:r>
        <w:rPr>
          <w:rFonts w:hint="eastAsia"/>
          <w:sz w:val="24"/>
        </w:rPr>
        <w:t>按照</w:t>
      </w:r>
      <w:r>
        <w:rPr>
          <w:rFonts w:ascii="宋体" w:hAnsi="宋体" w:cs="宋体" w:hint="eastAsia"/>
          <w:sz w:val="24"/>
        </w:rPr>
        <w:t>评标</w:t>
      </w:r>
      <w:r>
        <w:rPr>
          <w:rFonts w:hint="eastAsia"/>
          <w:sz w:val="24"/>
        </w:rPr>
        <w:t>程序的</w:t>
      </w:r>
      <w:r>
        <w:rPr>
          <w:rFonts w:ascii="宋体" w:hAnsi="宋体" w:cs="宋体" w:hint="eastAsia"/>
          <w:sz w:val="24"/>
        </w:rPr>
        <w:t>规</w:t>
      </w:r>
      <w:r>
        <w:rPr>
          <w:rFonts w:hint="eastAsia"/>
          <w:sz w:val="24"/>
        </w:rPr>
        <w:t>定和依据</w:t>
      </w:r>
      <w:r>
        <w:rPr>
          <w:rFonts w:ascii="宋体" w:hAnsi="宋体" w:cs="宋体" w:hint="eastAsia"/>
          <w:sz w:val="24"/>
        </w:rPr>
        <w:t>进</w:t>
      </w:r>
      <w:r>
        <w:rPr>
          <w:rFonts w:hint="eastAsia"/>
          <w:sz w:val="24"/>
        </w:rPr>
        <w:t>行</w:t>
      </w:r>
      <w:r>
        <w:rPr>
          <w:rFonts w:ascii="宋体" w:hAnsi="宋体" w:cs="宋体" w:hint="eastAsia"/>
          <w:sz w:val="24"/>
        </w:rPr>
        <w:t>评</w:t>
      </w:r>
      <w:r>
        <w:rPr>
          <w:rFonts w:hint="eastAsia"/>
          <w:sz w:val="24"/>
        </w:rPr>
        <w:t>分。根据按得分高低排出名次，并</w:t>
      </w:r>
      <w:r>
        <w:rPr>
          <w:rFonts w:ascii="宋体" w:hAnsi="宋体" w:cs="宋体" w:hint="eastAsia"/>
          <w:sz w:val="24"/>
        </w:rPr>
        <w:t>经评</w:t>
      </w:r>
      <w:r>
        <w:rPr>
          <w:rFonts w:hint="eastAsia"/>
          <w:sz w:val="24"/>
        </w:rPr>
        <w:t>委</w:t>
      </w:r>
      <w:r>
        <w:rPr>
          <w:rFonts w:ascii="宋体" w:hAnsi="宋体" w:cs="宋体" w:hint="eastAsia"/>
          <w:sz w:val="24"/>
        </w:rPr>
        <w:t>综</w:t>
      </w:r>
      <w:r>
        <w:rPr>
          <w:rFonts w:hint="eastAsia"/>
          <w:sz w:val="24"/>
        </w:rPr>
        <w:t>合</w:t>
      </w:r>
      <w:r>
        <w:rPr>
          <w:rFonts w:ascii="宋体" w:hAnsi="宋体" w:cs="宋体" w:hint="eastAsia"/>
          <w:sz w:val="24"/>
        </w:rPr>
        <w:t>讨论</w:t>
      </w:r>
      <w:r>
        <w:rPr>
          <w:rFonts w:hint="eastAsia"/>
          <w:sz w:val="24"/>
        </w:rPr>
        <w:t>后决定</w:t>
      </w:r>
      <w:r>
        <w:rPr>
          <w:rFonts w:hint="eastAsia"/>
        </w:rPr>
        <w:t>。</w:t>
      </w:r>
      <w:bookmarkStart w:id="20" w:name="_Toc357772794"/>
      <w:bookmarkStart w:id="21" w:name="_Toc357772508"/>
      <w:bookmarkStart w:id="22" w:name="_Toc357773226"/>
    </w:p>
    <w:p w:rsidR="00B05184" w:rsidRDefault="00771CB8" w:rsidP="00771CB8">
      <w:pPr>
        <w:pStyle w:val="4"/>
        <w:keepLines w:val="0"/>
        <w:spacing w:before="0" w:after="0" w:line="500" w:lineRule="exact"/>
        <w:ind w:firstLineChars="200" w:firstLine="482"/>
        <w:rPr>
          <w:rFonts w:ascii="??_GB2312" w:hAnsi="??_GB2312" w:cs="??_GB2312"/>
          <w:sz w:val="24"/>
          <w:szCs w:val="24"/>
        </w:rPr>
      </w:pPr>
      <w:bookmarkStart w:id="23" w:name="OLE_LINK5"/>
      <w:bookmarkStart w:id="24" w:name="OLE_LINK9"/>
      <w:bookmarkEnd w:id="20"/>
      <w:bookmarkEnd w:id="21"/>
      <w:bookmarkEnd w:id="22"/>
      <w:r w:rsidRPr="00771CB8">
        <w:rPr>
          <w:rFonts w:ascii="??_GB2312" w:eastAsia="宋体" w:hAnsi="??_GB2312" w:cs="??_GB2312" w:hint="eastAsia"/>
          <w:bCs w:val="0"/>
          <w:sz w:val="24"/>
          <w:szCs w:val="24"/>
        </w:rPr>
        <w:t>四</w:t>
      </w:r>
      <w:r>
        <w:rPr>
          <w:rFonts w:hint="eastAsia"/>
          <w:sz w:val="32"/>
          <w:szCs w:val="32"/>
        </w:rPr>
        <w:t>、</w:t>
      </w:r>
      <w:r w:rsidR="00A94B97">
        <w:rPr>
          <w:rFonts w:ascii="宋体" w:eastAsia="宋体" w:hAnsi="宋体" w:cs="宋体" w:hint="eastAsia"/>
          <w:sz w:val="24"/>
          <w:szCs w:val="24"/>
        </w:rPr>
        <w:t>评标规则</w:t>
      </w:r>
    </w:p>
    <w:p w:rsidR="00B05184" w:rsidRDefault="00A94B97">
      <w:pPr>
        <w:numPr>
          <w:ilvl w:val="0"/>
          <w:numId w:val="6"/>
        </w:numPr>
        <w:spacing w:line="500" w:lineRule="exact"/>
        <w:ind w:firstLine="480"/>
        <w:rPr>
          <w:rFonts w:ascii="??_GB2312" w:hAnsi="??_GB2312" w:cs="??_GB2312"/>
          <w:sz w:val="24"/>
        </w:rPr>
      </w:pPr>
      <w:r>
        <w:rPr>
          <w:rFonts w:ascii="??_GB2312" w:hAnsi="??_GB2312" w:cs="??_GB2312" w:hint="eastAsia"/>
          <w:sz w:val="24"/>
        </w:rPr>
        <w:t>所有</w:t>
      </w:r>
      <w:r>
        <w:rPr>
          <w:rFonts w:ascii="宋体" w:hAnsi="宋体" w:cs="宋体" w:hint="eastAsia"/>
          <w:sz w:val="24"/>
        </w:rPr>
        <w:t>评</w:t>
      </w:r>
      <w:r>
        <w:rPr>
          <w:rFonts w:ascii="??_GB2312" w:hAnsi="??_GB2312" w:cs="??_GB2312" w:hint="eastAsia"/>
          <w:sz w:val="24"/>
        </w:rPr>
        <w:t>委的</w:t>
      </w:r>
      <w:r>
        <w:rPr>
          <w:rFonts w:ascii="宋体" w:hAnsi="宋体" w:cs="宋体" w:hint="eastAsia"/>
          <w:sz w:val="24"/>
        </w:rPr>
        <w:t>评</w:t>
      </w:r>
      <w:r>
        <w:rPr>
          <w:rFonts w:ascii="??_GB2312" w:hAnsi="??_GB2312" w:cs="??_GB2312" w:hint="eastAsia"/>
          <w:sz w:val="24"/>
        </w:rPr>
        <w:t>分，除以</w:t>
      </w:r>
      <w:r>
        <w:rPr>
          <w:rFonts w:ascii="宋体" w:hAnsi="宋体" w:cs="宋体" w:hint="eastAsia"/>
          <w:sz w:val="24"/>
        </w:rPr>
        <w:t>评</w:t>
      </w:r>
      <w:r>
        <w:rPr>
          <w:rFonts w:ascii="??_GB2312" w:hAnsi="??_GB2312" w:cs="??_GB2312" w:hint="eastAsia"/>
          <w:sz w:val="24"/>
        </w:rPr>
        <w:t>委人数，得出的平均分</w:t>
      </w:r>
      <w:r>
        <w:rPr>
          <w:rFonts w:ascii="宋体" w:hAnsi="宋体" w:cs="宋体" w:hint="eastAsia"/>
          <w:sz w:val="24"/>
        </w:rPr>
        <w:t>为该</w:t>
      </w:r>
      <w:r>
        <w:rPr>
          <w:rFonts w:ascii="??_GB2312" w:hAnsi="??_GB2312" w:cs="??_GB2312" w:hint="eastAsia"/>
          <w:sz w:val="24"/>
        </w:rPr>
        <w:t>投</w:t>
      </w:r>
      <w:r>
        <w:rPr>
          <w:rFonts w:ascii="宋体" w:hAnsi="宋体" w:cs="宋体" w:hint="eastAsia"/>
          <w:sz w:val="24"/>
        </w:rPr>
        <w:t>标</w:t>
      </w:r>
      <w:r>
        <w:rPr>
          <w:rFonts w:ascii="??_GB2312" w:hAnsi="??_GB2312" w:cs="??_GB2312" w:hint="eastAsia"/>
          <w:sz w:val="24"/>
        </w:rPr>
        <w:t>人的得分，按照各有效投</w:t>
      </w:r>
      <w:r>
        <w:rPr>
          <w:rFonts w:ascii="宋体" w:hAnsi="宋体" w:cs="宋体" w:hint="eastAsia"/>
          <w:sz w:val="24"/>
        </w:rPr>
        <w:t>标</w:t>
      </w:r>
      <w:r>
        <w:rPr>
          <w:rFonts w:ascii="??_GB2312" w:hAnsi="??_GB2312" w:cs="??_GB2312" w:hint="eastAsia"/>
          <w:sz w:val="24"/>
        </w:rPr>
        <w:t>人的</w:t>
      </w:r>
      <w:r>
        <w:rPr>
          <w:rFonts w:ascii="宋体" w:hAnsi="宋体" w:cs="宋体" w:hint="eastAsia"/>
          <w:sz w:val="24"/>
        </w:rPr>
        <w:t>总</w:t>
      </w:r>
      <w:r>
        <w:rPr>
          <w:rFonts w:ascii="??_GB2312" w:hAnsi="??_GB2312" w:cs="??_GB2312" w:hint="eastAsia"/>
          <w:sz w:val="24"/>
        </w:rPr>
        <w:t>得分从高至低排名</w:t>
      </w:r>
      <w:r>
        <w:rPr>
          <w:rFonts w:ascii="宋体" w:hAnsi="宋体" w:cs="宋体" w:hint="eastAsia"/>
          <w:sz w:val="24"/>
        </w:rPr>
        <w:t>顺</w:t>
      </w:r>
      <w:r>
        <w:rPr>
          <w:rFonts w:ascii="??_GB2312" w:hAnsi="??_GB2312" w:cs="??_GB2312" w:hint="eastAsia"/>
          <w:sz w:val="24"/>
        </w:rPr>
        <w:t>序，排名第一的</w:t>
      </w:r>
      <w:r>
        <w:rPr>
          <w:rFonts w:ascii="宋体" w:hAnsi="宋体" w:cs="宋体" w:hint="eastAsia"/>
          <w:sz w:val="24"/>
        </w:rPr>
        <w:t>为</w:t>
      </w:r>
      <w:r>
        <w:rPr>
          <w:rFonts w:ascii="??_GB2312" w:hAnsi="??_GB2312" w:cs="??_GB2312" w:hint="eastAsia"/>
          <w:sz w:val="24"/>
        </w:rPr>
        <w:t>中</w:t>
      </w:r>
      <w:r>
        <w:rPr>
          <w:rFonts w:ascii="宋体" w:hAnsi="宋体" w:cs="宋体" w:hint="eastAsia"/>
          <w:sz w:val="24"/>
        </w:rPr>
        <w:t>标</w:t>
      </w:r>
      <w:r>
        <w:rPr>
          <w:rFonts w:ascii="??_GB2312" w:hAnsi="??_GB2312" w:cs="??_GB2312" w:hint="eastAsia"/>
          <w:sz w:val="24"/>
        </w:rPr>
        <w:t>人；出</w:t>
      </w:r>
      <w:r>
        <w:rPr>
          <w:rFonts w:ascii="宋体" w:hAnsi="宋体" w:cs="宋体" w:hint="eastAsia"/>
          <w:sz w:val="24"/>
        </w:rPr>
        <w:t>现综</w:t>
      </w:r>
      <w:r>
        <w:rPr>
          <w:rFonts w:ascii="??_GB2312" w:hAnsi="??_GB2312" w:cs="??_GB2312" w:hint="eastAsia"/>
          <w:sz w:val="24"/>
        </w:rPr>
        <w:t>合得分并列</w:t>
      </w:r>
      <w:r>
        <w:rPr>
          <w:rFonts w:ascii="宋体" w:hAnsi="宋体" w:cs="宋体" w:hint="eastAsia"/>
          <w:sz w:val="24"/>
        </w:rPr>
        <w:t>时</w:t>
      </w:r>
      <w:r>
        <w:rPr>
          <w:rFonts w:ascii="??_GB2312" w:hAnsi="??_GB2312" w:cs="??_GB2312" w:hint="eastAsia"/>
          <w:sz w:val="24"/>
        </w:rPr>
        <w:t>，由</w:t>
      </w:r>
      <w:r>
        <w:rPr>
          <w:rFonts w:ascii="宋体" w:hAnsi="宋体" w:cs="宋体" w:hint="eastAsia"/>
          <w:sz w:val="24"/>
        </w:rPr>
        <w:t>评</w:t>
      </w:r>
      <w:r>
        <w:rPr>
          <w:rFonts w:ascii="??_GB2312" w:hAnsi="??_GB2312" w:cs="??_GB2312" w:hint="eastAsia"/>
          <w:sz w:val="24"/>
        </w:rPr>
        <w:t>委</w:t>
      </w:r>
      <w:r>
        <w:rPr>
          <w:rFonts w:ascii="宋体" w:hAnsi="宋体" w:cs="宋体" w:hint="eastAsia"/>
          <w:sz w:val="24"/>
        </w:rPr>
        <w:t>组讨论</w:t>
      </w:r>
      <w:r>
        <w:rPr>
          <w:rFonts w:ascii="??_GB2312" w:hAnsi="??_GB2312" w:cs="??_GB2312" w:hint="eastAsia"/>
          <w:sz w:val="24"/>
        </w:rPr>
        <w:t>决定</w:t>
      </w:r>
      <w:r>
        <w:rPr>
          <w:rFonts w:ascii="宋体" w:hAnsi="宋体" w:cs="宋体" w:hint="eastAsia"/>
          <w:sz w:val="24"/>
        </w:rPr>
        <w:t>顺</w:t>
      </w:r>
      <w:r>
        <w:rPr>
          <w:rFonts w:ascii="??_GB2312" w:hAnsi="??_GB2312" w:cs="??_GB2312" w:hint="eastAsia"/>
          <w:sz w:val="24"/>
        </w:rPr>
        <w:t>序。</w:t>
      </w:r>
    </w:p>
    <w:p w:rsidR="00B05184" w:rsidRDefault="00A94B97">
      <w:pPr>
        <w:numPr>
          <w:ilvl w:val="0"/>
          <w:numId w:val="6"/>
        </w:numPr>
        <w:spacing w:line="500" w:lineRule="exact"/>
        <w:ind w:firstLine="480"/>
        <w:rPr>
          <w:rFonts w:ascii="??_GB2312" w:hAnsi="??_GB2312" w:cs="??_GB2312"/>
          <w:sz w:val="24"/>
        </w:rPr>
      </w:pPr>
      <w:r>
        <w:rPr>
          <w:rFonts w:ascii="??_GB2312" w:eastAsia="Times New Roman" w:hAnsi="??_GB2312"/>
          <w:sz w:val="24"/>
        </w:rPr>
        <w:t>招</w:t>
      </w:r>
      <w:r>
        <w:rPr>
          <w:rFonts w:ascii="宋体" w:hAnsi="宋体" w:cs="宋体" w:hint="eastAsia"/>
          <w:sz w:val="24"/>
        </w:rPr>
        <w:t>标</w:t>
      </w:r>
      <w:r>
        <w:rPr>
          <w:rFonts w:ascii="??_GB2312" w:hAnsi="??_GB2312" w:hint="eastAsia"/>
          <w:sz w:val="24"/>
        </w:rPr>
        <w:t>人在</w:t>
      </w:r>
      <w:r>
        <w:rPr>
          <w:rFonts w:ascii="宋体" w:hAnsi="宋体" w:cs="宋体" w:hint="eastAsia"/>
          <w:sz w:val="24"/>
        </w:rPr>
        <w:t>签订</w:t>
      </w:r>
      <w:r>
        <w:rPr>
          <w:rFonts w:ascii="??_GB2312" w:hAnsi="??_GB2312" w:hint="eastAsia"/>
          <w:sz w:val="24"/>
        </w:rPr>
        <w:t>合同</w:t>
      </w:r>
      <w:r>
        <w:rPr>
          <w:rFonts w:ascii="宋体" w:hAnsi="宋体" w:cs="宋体" w:hint="eastAsia"/>
          <w:sz w:val="24"/>
        </w:rPr>
        <w:t>过</w:t>
      </w:r>
      <w:r>
        <w:rPr>
          <w:rFonts w:ascii="??_GB2312" w:hAnsi="??_GB2312" w:hint="eastAsia"/>
          <w:sz w:val="24"/>
        </w:rPr>
        <w:t>程中，如</w:t>
      </w:r>
      <w:r>
        <w:rPr>
          <w:rFonts w:ascii="宋体" w:hAnsi="宋体" w:cs="宋体" w:hint="eastAsia"/>
          <w:sz w:val="24"/>
        </w:rPr>
        <w:t>发现</w:t>
      </w:r>
      <w:r>
        <w:rPr>
          <w:rFonts w:ascii="??_GB2312" w:hAnsi="??_GB2312" w:hint="eastAsia"/>
          <w:sz w:val="24"/>
        </w:rPr>
        <w:t>申</w:t>
      </w:r>
      <w:r>
        <w:rPr>
          <w:rFonts w:ascii="宋体" w:hAnsi="宋体" w:cs="宋体" w:hint="eastAsia"/>
          <w:sz w:val="24"/>
        </w:rPr>
        <w:t>报</w:t>
      </w:r>
      <w:r>
        <w:rPr>
          <w:rFonts w:ascii="??_GB2312" w:hAnsi="??_GB2312" w:hint="eastAsia"/>
          <w:sz w:val="24"/>
        </w:rPr>
        <w:t>人以他人名</w:t>
      </w:r>
      <w:r>
        <w:rPr>
          <w:rFonts w:ascii="宋体" w:hAnsi="宋体" w:cs="宋体" w:hint="eastAsia"/>
          <w:sz w:val="24"/>
        </w:rPr>
        <w:t>义</w:t>
      </w:r>
      <w:r>
        <w:rPr>
          <w:rFonts w:ascii="??_GB2312" w:hAnsi="??_GB2312" w:hint="eastAsia"/>
          <w:sz w:val="24"/>
        </w:rPr>
        <w:t>投</w:t>
      </w:r>
      <w:r>
        <w:rPr>
          <w:rFonts w:ascii="宋体" w:hAnsi="宋体" w:cs="宋体" w:hint="eastAsia"/>
          <w:sz w:val="24"/>
        </w:rPr>
        <w:t>标</w:t>
      </w:r>
      <w:r>
        <w:rPr>
          <w:rFonts w:ascii="??_GB2312" w:hAnsi="??_GB2312" w:hint="eastAsia"/>
          <w:sz w:val="24"/>
        </w:rPr>
        <w:t>或者以其他方式弄虚作假，</w:t>
      </w:r>
      <w:r>
        <w:rPr>
          <w:rFonts w:ascii="宋体" w:hAnsi="宋体" w:cs="宋体" w:hint="eastAsia"/>
          <w:sz w:val="24"/>
        </w:rPr>
        <w:t>骗</w:t>
      </w:r>
      <w:r>
        <w:rPr>
          <w:rFonts w:ascii="??_GB2312" w:hAnsi="??_GB2312" w:hint="eastAsia"/>
          <w:sz w:val="24"/>
        </w:rPr>
        <w:t>取合作服务</w:t>
      </w:r>
      <w:r>
        <w:rPr>
          <w:rFonts w:ascii="宋体" w:hAnsi="宋体" w:cs="宋体" w:hint="eastAsia"/>
          <w:sz w:val="24"/>
        </w:rPr>
        <w:t>资</w:t>
      </w:r>
      <w:r>
        <w:rPr>
          <w:rFonts w:ascii="??_GB2312" w:hAnsi="??_GB2312" w:hint="eastAsia"/>
          <w:sz w:val="24"/>
        </w:rPr>
        <w:t>格的，招</w:t>
      </w:r>
      <w:r>
        <w:rPr>
          <w:rFonts w:ascii="宋体" w:hAnsi="宋体" w:cs="宋体" w:hint="eastAsia"/>
          <w:sz w:val="24"/>
        </w:rPr>
        <w:t>标</w:t>
      </w:r>
      <w:r>
        <w:rPr>
          <w:rFonts w:ascii="??_GB2312" w:hAnsi="??_GB2312" w:hint="eastAsia"/>
          <w:sz w:val="24"/>
        </w:rPr>
        <w:t>人有</w:t>
      </w:r>
      <w:r>
        <w:rPr>
          <w:rFonts w:ascii="宋体" w:hAnsi="宋体" w:cs="宋体" w:hint="eastAsia"/>
          <w:sz w:val="24"/>
        </w:rPr>
        <w:t>权</w:t>
      </w:r>
      <w:r>
        <w:rPr>
          <w:rFonts w:ascii="??_GB2312" w:hAnsi="??_GB2312" w:hint="eastAsia"/>
          <w:sz w:val="24"/>
        </w:rPr>
        <w:t>取消其合作商</w:t>
      </w:r>
      <w:r>
        <w:rPr>
          <w:rFonts w:ascii="宋体" w:hAnsi="宋体" w:cs="宋体" w:hint="eastAsia"/>
          <w:sz w:val="24"/>
        </w:rPr>
        <w:t>资</w:t>
      </w:r>
      <w:r>
        <w:rPr>
          <w:rFonts w:ascii="??_GB2312" w:hAnsi="??_GB2312" w:hint="eastAsia"/>
          <w:sz w:val="24"/>
        </w:rPr>
        <w:t>格，并根据投标人评标时排名高低顺序，依次替补，或重新启</w:t>
      </w:r>
      <w:r>
        <w:rPr>
          <w:rFonts w:ascii="宋体" w:hAnsi="宋体" w:cs="宋体" w:hint="eastAsia"/>
          <w:sz w:val="24"/>
        </w:rPr>
        <w:t>动</w:t>
      </w:r>
      <w:r>
        <w:rPr>
          <w:rFonts w:ascii="??_GB2312" w:hAnsi="??_GB2312" w:hint="eastAsia"/>
          <w:sz w:val="24"/>
        </w:rPr>
        <w:t>新的招</w:t>
      </w:r>
      <w:r>
        <w:rPr>
          <w:rFonts w:ascii="宋体" w:hAnsi="宋体" w:cs="宋体" w:hint="eastAsia"/>
          <w:sz w:val="24"/>
        </w:rPr>
        <w:t>标</w:t>
      </w:r>
      <w:r>
        <w:rPr>
          <w:rFonts w:ascii="??_GB2312" w:hAnsi="??_GB2312" w:hint="eastAsia"/>
          <w:sz w:val="24"/>
        </w:rPr>
        <w:t>。</w:t>
      </w:r>
      <w:r>
        <w:rPr>
          <w:rFonts w:ascii="??_GB2312" w:hAnsi="??_GB2312" w:cs="??_GB2312"/>
          <w:sz w:val="24"/>
        </w:rPr>
        <w:t xml:space="preserve"> </w:t>
      </w:r>
      <w:bookmarkEnd w:id="23"/>
      <w:bookmarkEnd w:id="24"/>
    </w:p>
    <w:p w:rsidR="00B05184" w:rsidRDefault="00A94B97">
      <w:pPr>
        <w:numPr>
          <w:ilvl w:val="0"/>
          <w:numId w:val="6"/>
        </w:numPr>
        <w:spacing w:line="500" w:lineRule="exact"/>
        <w:ind w:firstLine="480"/>
        <w:rPr>
          <w:sz w:val="32"/>
          <w:szCs w:val="32"/>
        </w:rPr>
      </w:pPr>
      <w:r>
        <w:rPr>
          <w:rFonts w:ascii="宋体" w:hAnsi="宋体" w:cs="宋体" w:hint="eastAsia"/>
          <w:sz w:val="24"/>
        </w:rPr>
        <w:t>为</w:t>
      </w:r>
      <w:r>
        <w:rPr>
          <w:rFonts w:ascii="??_GB2312" w:hAnsi="??_GB2312" w:hint="eastAsia"/>
          <w:sz w:val="24"/>
        </w:rPr>
        <w:t>了禁止借用其他公司的</w:t>
      </w:r>
      <w:r>
        <w:rPr>
          <w:rFonts w:ascii="宋体" w:hAnsi="宋体" w:cs="宋体" w:hint="eastAsia"/>
          <w:sz w:val="24"/>
        </w:rPr>
        <w:t>资质进</w:t>
      </w:r>
      <w:r>
        <w:rPr>
          <w:rFonts w:ascii="??_GB2312" w:hAnsi="??_GB2312" w:hint="eastAsia"/>
          <w:sz w:val="24"/>
        </w:rPr>
        <w:t>行投</w:t>
      </w:r>
      <w:r>
        <w:rPr>
          <w:rFonts w:ascii="宋体" w:hAnsi="宋体" w:cs="宋体" w:hint="eastAsia"/>
          <w:sz w:val="24"/>
        </w:rPr>
        <w:t>标</w:t>
      </w:r>
      <w:r>
        <w:rPr>
          <w:rFonts w:ascii="??_GB2312" w:hAnsi="??_GB2312" w:hint="eastAsia"/>
          <w:sz w:val="24"/>
        </w:rPr>
        <w:t>，或</w:t>
      </w:r>
      <w:r>
        <w:rPr>
          <w:rFonts w:ascii="宋体" w:hAnsi="宋体" w:cs="宋体" w:hint="eastAsia"/>
          <w:sz w:val="24"/>
        </w:rPr>
        <w:t>进</w:t>
      </w:r>
      <w:r>
        <w:rPr>
          <w:rFonts w:ascii="??_GB2312" w:hAnsi="??_GB2312" w:hint="eastAsia"/>
          <w:sz w:val="24"/>
        </w:rPr>
        <w:t>行分包和</w:t>
      </w:r>
      <w:r>
        <w:rPr>
          <w:rFonts w:ascii="宋体" w:hAnsi="宋体" w:cs="宋体" w:hint="eastAsia"/>
          <w:sz w:val="24"/>
        </w:rPr>
        <w:t>转</w:t>
      </w:r>
      <w:r>
        <w:rPr>
          <w:rFonts w:ascii="??_GB2312" w:hAnsi="??_GB2312" w:hint="eastAsia"/>
          <w:sz w:val="24"/>
        </w:rPr>
        <w:t>包，</w:t>
      </w:r>
      <w:r>
        <w:rPr>
          <w:rFonts w:ascii="宋体" w:hAnsi="宋体" w:cs="宋体" w:hint="eastAsia"/>
          <w:sz w:val="24"/>
        </w:rPr>
        <w:t>招标人</w:t>
      </w:r>
      <w:r>
        <w:rPr>
          <w:rFonts w:ascii="??_GB2312" w:hAnsi="??_GB2312" w:hint="eastAsia"/>
          <w:sz w:val="24"/>
        </w:rPr>
        <w:t>将有</w:t>
      </w:r>
      <w:r>
        <w:rPr>
          <w:rFonts w:ascii="宋体" w:hAnsi="宋体" w:cs="宋体" w:hint="eastAsia"/>
          <w:sz w:val="24"/>
        </w:rPr>
        <w:t>权</w:t>
      </w:r>
      <w:r>
        <w:rPr>
          <w:rFonts w:ascii="??_GB2312" w:hAnsi="??_GB2312" w:hint="eastAsia"/>
          <w:sz w:val="24"/>
        </w:rPr>
        <w:t>在</w:t>
      </w:r>
      <w:r>
        <w:rPr>
          <w:rFonts w:ascii="宋体" w:hAnsi="宋体" w:cs="宋体" w:hint="eastAsia"/>
          <w:sz w:val="24"/>
        </w:rPr>
        <w:t>签订</w:t>
      </w:r>
      <w:r>
        <w:rPr>
          <w:rFonts w:ascii="??_GB2312" w:hAnsi="??_GB2312" w:hint="eastAsia"/>
          <w:sz w:val="24"/>
        </w:rPr>
        <w:t>合同之前，对中标人</w:t>
      </w:r>
      <w:r>
        <w:rPr>
          <w:rFonts w:ascii="宋体" w:hAnsi="宋体" w:cs="宋体" w:hint="eastAsia"/>
          <w:sz w:val="24"/>
        </w:rPr>
        <w:t>进</w:t>
      </w:r>
      <w:r>
        <w:rPr>
          <w:rFonts w:ascii="??_GB2312" w:hAnsi="??_GB2312" w:hint="eastAsia"/>
          <w:sz w:val="24"/>
        </w:rPr>
        <w:t>行核</w:t>
      </w:r>
      <w:r>
        <w:rPr>
          <w:rFonts w:ascii="宋体" w:hAnsi="宋体" w:cs="宋体" w:hint="eastAsia"/>
          <w:sz w:val="24"/>
        </w:rPr>
        <w:t>查</w:t>
      </w:r>
      <w:r>
        <w:rPr>
          <w:rFonts w:ascii="??_GB2312" w:hAnsi="??_GB2312" w:hint="eastAsia"/>
          <w:sz w:val="24"/>
        </w:rPr>
        <w:t>相关的</w:t>
      </w:r>
      <w:r>
        <w:rPr>
          <w:rFonts w:ascii="宋体" w:hAnsi="宋体" w:cs="宋体" w:hint="eastAsia"/>
          <w:sz w:val="24"/>
        </w:rPr>
        <w:t>资质</w:t>
      </w:r>
      <w:r>
        <w:rPr>
          <w:rFonts w:ascii="??_GB2312" w:hAnsi="??_GB2312" w:hint="eastAsia"/>
          <w:sz w:val="24"/>
        </w:rPr>
        <w:t>和</w:t>
      </w:r>
      <w:r>
        <w:rPr>
          <w:rFonts w:ascii="宋体" w:hAnsi="宋体" w:cs="宋体" w:hint="eastAsia"/>
          <w:sz w:val="24"/>
        </w:rPr>
        <w:t>项</w:t>
      </w:r>
      <w:r>
        <w:rPr>
          <w:rFonts w:ascii="??_GB2312" w:hAnsi="??_GB2312" w:hint="eastAsia"/>
          <w:sz w:val="24"/>
        </w:rPr>
        <w:t>目情况。如</w:t>
      </w:r>
      <w:r>
        <w:rPr>
          <w:rFonts w:ascii="宋体" w:hAnsi="宋体" w:cs="宋体" w:hint="eastAsia"/>
          <w:sz w:val="24"/>
        </w:rPr>
        <w:t>发现资</w:t>
      </w:r>
      <w:r>
        <w:rPr>
          <w:rFonts w:ascii="??_GB2312" w:hAnsi="??_GB2312" w:hint="eastAsia"/>
          <w:sz w:val="24"/>
        </w:rPr>
        <w:t>料造假，</w:t>
      </w:r>
      <w:r>
        <w:rPr>
          <w:rFonts w:ascii="宋体" w:hAnsi="宋体" w:cs="宋体" w:hint="eastAsia"/>
          <w:sz w:val="24"/>
        </w:rPr>
        <w:t>则</w:t>
      </w:r>
      <w:r>
        <w:rPr>
          <w:rFonts w:ascii="??_GB2312" w:hAnsi="??_GB2312" w:hint="eastAsia"/>
          <w:sz w:val="24"/>
        </w:rPr>
        <w:t>有</w:t>
      </w:r>
      <w:r>
        <w:rPr>
          <w:rFonts w:ascii="宋体" w:hAnsi="宋体" w:cs="宋体" w:hint="eastAsia"/>
          <w:sz w:val="24"/>
        </w:rPr>
        <w:t>权</w:t>
      </w:r>
      <w:r>
        <w:rPr>
          <w:rFonts w:ascii="??_GB2312" w:hAnsi="??_GB2312" w:hint="eastAsia"/>
          <w:sz w:val="24"/>
        </w:rPr>
        <w:t>取消中</w:t>
      </w:r>
      <w:r>
        <w:rPr>
          <w:rFonts w:ascii="宋体" w:hAnsi="宋体" w:cs="宋体" w:hint="eastAsia"/>
          <w:sz w:val="24"/>
        </w:rPr>
        <w:t>标资</w:t>
      </w:r>
      <w:r>
        <w:rPr>
          <w:rFonts w:ascii="??_GB2312" w:hAnsi="??_GB2312" w:hint="eastAsia"/>
          <w:sz w:val="24"/>
        </w:rPr>
        <w:t>格，依次替</w:t>
      </w:r>
      <w:r>
        <w:rPr>
          <w:rFonts w:ascii="宋体" w:hAnsi="宋体" w:cs="宋体" w:hint="eastAsia"/>
          <w:sz w:val="24"/>
        </w:rPr>
        <w:t>补</w:t>
      </w:r>
      <w:r>
        <w:rPr>
          <w:rFonts w:ascii="??_GB2312" w:hAnsi="??_GB2312" w:hint="eastAsia"/>
          <w:sz w:val="24"/>
        </w:rPr>
        <w:t>或重新招</w:t>
      </w:r>
      <w:r>
        <w:rPr>
          <w:rFonts w:ascii="宋体" w:hAnsi="宋体" w:cs="宋体" w:hint="eastAsia"/>
          <w:sz w:val="24"/>
        </w:rPr>
        <w:t>标</w:t>
      </w:r>
      <w:r>
        <w:rPr>
          <w:rFonts w:ascii="??_GB2312" w:hAnsi="??_GB2312" w:hint="eastAsia"/>
          <w:sz w:val="24"/>
        </w:rPr>
        <w:t>。</w:t>
      </w:r>
    </w:p>
    <w:p w:rsidR="00B729B3" w:rsidRDefault="00B729B3">
      <w:pPr>
        <w:pStyle w:val="1"/>
        <w:ind w:left="0" w:firstLine="0"/>
        <w:rPr>
          <w:sz w:val="32"/>
          <w:szCs w:val="32"/>
        </w:rPr>
      </w:pPr>
    </w:p>
    <w:p w:rsidR="00B729B3" w:rsidRDefault="00B729B3">
      <w:pPr>
        <w:pStyle w:val="1"/>
        <w:ind w:left="0" w:firstLine="0"/>
        <w:rPr>
          <w:sz w:val="32"/>
          <w:szCs w:val="32"/>
        </w:rPr>
      </w:pPr>
    </w:p>
    <w:p w:rsidR="00B729B3" w:rsidRDefault="00B729B3">
      <w:pPr>
        <w:pStyle w:val="1"/>
        <w:ind w:left="0" w:firstLine="0"/>
        <w:rPr>
          <w:sz w:val="32"/>
          <w:szCs w:val="32"/>
        </w:rPr>
      </w:pPr>
    </w:p>
    <w:p w:rsidR="00B729B3" w:rsidRDefault="00B729B3">
      <w:pPr>
        <w:pStyle w:val="1"/>
        <w:ind w:left="0" w:firstLine="0"/>
        <w:rPr>
          <w:sz w:val="32"/>
          <w:szCs w:val="32"/>
        </w:rPr>
      </w:pPr>
    </w:p>
    <w:p w:rsidR="00B729B3" w:rsidRDefault="00B729B3">
      <w:pPr>
        <w:pStyle w:val="1"/>
        <w:ind w:left="0" w:firstLine="0"/>
        <w:rPr>
          <w:sz w:val="32"/>
          <w:szCs w:val="32"/>
        </w:rPr>
      </w:pPr>
    </w:p>
    <w:p w:rsidR="00B729B3" w:rsidRDefault="00B729B3">
      <w:pPr>
        <w:pStyle w:val="1"/>
        <w:ind w:left="0" w:firstLine="0"/>
        <w:rPr>
          <w:sz w:val="32"/>
          <w:szCs w:val="32"/>
        </w:rPr>
      </w:pPr>
    </w:p>
    <w:p w:rsidR="00B729B3" w:rsidRDefault="00B729B3">
      <w:pPr>
        <w:pStyle w:val="1"/>
        <w:ind w:left="0" w:firstLine="0"/>
        <w:rPr>
          <w:sz w:val="32"/>
          <w:szCs w:val="32"/>
        </w:rPr>
      </w:pPr>
    </w:p>
    <w:p w:rsidR="00B729B3" w:rsidRDefault="00B729B3">
      <w:pPr>
        <w:pStyle w:val="1"/>
        <w:ind w:left="0" w:firstLine="0"/>
        <w:rPr>
          <w:sz w:val="32"/>
          <w:szCs w:val="32"/>
        </w:rPr>
      </w:pPr>
    </w:p>
    <w:p w:rsidR="000358B0" w:rsidRPr="000358B0" w:rsidRDefault="000358B0" w:rsidP="000358B0"/>
    <w:p w:rsidR="00B729B3" w:rsidRDefault="00B729B3">
      <w:pPr>
        <w:pStyle w:val="1"/>
        <w:ind w:left="0" w:firstLine="0"/>
        <w:rPr>
          <w:sz w:val="32"/>
          <w:szCs w:val="32"/>
        </w:rPr>
      </w:pPr>
    </w:p>
    <w:p w:rsidR="00B05184" w:rsidRPr="00FF1AE6" w:rsidRDefault="0018391D" w:rsidP="00FF1AE6">
      <w:pPr>
        <w:pStyle w:val="1"/>
        <w:ind w:left="0" w:firstLine="0"/>
        <w:rPr>
          <w:sz w:val="32"/>
          <w:szCs w:val="32"/>
        </w:rPr>
      </w:pPr>
      <w:r>
        <w:rPr>
          <w:rFonts w:hint="eastAsia"/>
          <w:sz w:val="32"/>
          <w:szCs w:val="32"/>
        </w:rPr>
        <w:t xml:space="preserve">  </w:t>
      </w:r>
      <w:r w:rsidR="00A94B97">
        <w:rPr>
          <w:rFonts w:hint="eastAsia"/>
          <w:sz w:val="32"/>
          <w:szCs w:val="32"/>
        </w:rPr>
        <w:t>第四部分</w:t>
      </w:r>
      <w:r w:rsidR="00A94B97">
        <w:rPr>
          <w:sz w:val="32"/>
          <w:szCs w:val="32"/>
        </w:rPr>
        <w:t xml:space="preserve"> </w:t>
      </w:r>
      <w:r w:rsidR="00A94B97">
        <w:rPr>
          <w:rFonts w:hint="eastAsia"/>
          <w:sz w:val="32"/>
          <w:szCs w:val="32"/>
        </w:rPr>
        <w:t>投标文件格式</w:t>
      </w:r>
    </w:p>
    <w:p w:rsidR="00B05184" w:rsidRDefault="00B05184">
      <w:pPr>
        <w:spacing w:line="360" w:lineRule="auto"/>
        <w:rPr>
          <w:rFonts w:ascii="宋体"/>
          <w:szCs w:val="21"/>
        </w:rPr>
      </w:pPr>
    </w:p>
    <w:p w:rsidR="00B05184" w:rsidRDefault="00A94B97">
      <w:pPr>
        <w:spacing w:line="360" w:lineRule="auto"/>
        <w:jc w:val="center"/>
        <w:rPr>
          <w:bCs/>
          <w:caps/>
        </w:rPr>
      </w:pPr>
      <w:r>
        <w:rPr>
          <w:rFonts w:ascii="宋体" w:hAnsi="宋体" w:hint="eastAsia"/>
          <w:b/>
          <w:sz w:val="32"/>
          <w:szCs w:val="32"/>
        </w:rPr>
        <w:t>目</w:t>
      </w:r>
      <w:r>
        <w:rPr>
          <w:rFonts w:ascii="宋体" w:hAnsi="宋体"/>
          <w:b/>
          <w:sz w:val="32"/>
          <w:szCs w:val="32"/>
        </w:rPr>
        <w:t xml:space="preserve">  </w:t>
      </w:r>
      <w:r>
        <w:rPr>
          <w:rFonts w:ascii="宋体" w:hAnsi="宋体" w:hint="eastAsia"/>
          <w:b/>
          <w:sz w:val="32"/>
          <w:szCs w:val="32"/>
        </w:rPr>
        <w:t>录</w:t>
      </w:r>
    </w:p>
    <w:p w:rsidR="00B05184" w:rsidRDefault="00A94B97">
      <w:pPr>
        <w:pStyle w:val="2"/>
        <w:tabs>
          <w:tab w:val="left" w:pos="630"/>
          <w:tab w:val="right" w:leader="dot" w:pos="9629"/>
        </w:tabs>
        <w:jc w:val="left"/>
        <w:rPr>
          <w:rStyle w:val="af2"/>
          <w:rFonts w:ascii="??_GB2312" w:hAnsi="??_GB2312" w:cs="??_GB2312"/>
          <w:color w:val="auto"/>
          <w:sz w:val="32"/>
          <w:szCs w:val="32"/>
          <w:u w:val="none"/>
        </w:rPr>
      </w:pPr>
      <w:r>
        <w:rPr>
          <w:rStyle w:val="af2"/>
          <w:rFonts w:ascii="??_GB2312" w:hAnsi="??_GB2312" w:cs="??_GB2312" w:hint="eastAsia"/>
          <w:color w:val="auto"/>
          <w:sz w:val="32"/>
          <w:szCs w:val="32"/>
          <w:u w:val="none"/>
        </w:rPr>
        <w:t>一、</w:t>
      </w:r>
      <w:r>
        <w:rPr>
          <w:rStyle w:val="af2"/>
          <w:rFonts w:cs="宋体" w:hint="eastAsia"/>
          <w:color w:val="auto"/>
          <w:sz w:val="32"/>
          <w:szCs w:val="32"/>
          <w:u w:val="none"/>
        </w:rPr>
        <w:t>报</w:t>
      </w:r>
      <w:r>
        <w:rPr>
          <w:rStyle w:val="af2"/>
          <w:rFonts w:ascii="??_GB2312" w:hAnsi="??_GB2312" w:cs="??_GB2312" w:hint="eastAsia"/>
          <w:color w:val="auto"/>
          <w:sz w:val="32"/>
          <w:szCs w:val="32"/>
          <w:u w:val="none"/>
        </w:rPr>
        <w:t>名表</w:t>
      </w:r>
      <w:r>
        <w:rPr>
          <w:rStyle w:val="af2"/>
          <w:rFonts w:ascii="??_GB2312" w:hAnsi="??_GB2312" w:cs="??_GB2312"/>
          <w:color w:val="auto"/>
          <w:sz w:val="32"/>
          <w:szCs w:val="32"/>
          <w:u w:val="none"/>
        </w:rPr>
        <w:tab/>
      </w:r>
      <w:r>
        <w:rPr>
          <w:rStyle w:val="af2"/>
          <w:rFonts w:cs="宋体" w:hint="eastAsia"/>
          <w:color w:val="auto"/>
          <w:sz w:val="32"/>
          <w:szCs w:val="32"/>
          <w:u w:val="none"/>
        </w:rPr>
        <w:t>页码</w:t>
      </w:r>
    </w:p>
    <w:p w:rsidR="00B05184" w:rsidRDefault="00A94B97">
      <w:pPr>
        <w:pStyle w:val="2"/>
        <w:tabs>
          <w:tab w:val="left" w:pos="630"/>
          <w:tab w:val="right" w:leader="dot" w:pos="9629"/>
        </w:tabs>
        <w:jc w:val="left"/>
        <w:rPr>
          <w:rFonts w:cs="宋体"/>
          <w:sz w:val="32"/>
          <w:szCs w:val="32"/>
        </w:rPr>
      </w:pPr>
      <w:r>
        <w:rPr>
          <w:rStyle w:val="af2"/>
          <w:rFonts w:ascii="??_GB2312" w:hAnsi="??_GB2312" w:cs="??_GB2312" w:hint="eastAsia"/>
          <w:color w:val="auto"/>
          <w:sz w:val="32"/>
          <w:szCs w:val="32"/>
          <w:u w:val="none"/>
        </w:rPr>
        <w:t>二、</w:t>
      </w:r>
      <w:r>
        <w:rPr>
          <w:rStyle w:val="af2"/>
          <w:rFonts w:cs="宋体" w:hint="eastAsia"/>
          <w:color w:val="auto"/>
          <w:sz w:val="32"/>
          <w:szCs w:val="32"/>
          <w:u w:val="none"/>
        </w:rPr>
        <w:t>响应情况</w:t>
      </w:r>
      <w:r>
        <w:rPr>
          <w:rStyle w:val="af2"/>
          <w:rFonts w:ascii="??_GB2312" w:hAnsi="??_GB2312" w:cs="??_GB2312"/>
          <w:color w:val="auto"/>
          <w:sz w:val="32"/>
          <w:szCs w:val="32"/>
          <w:u w:val="none"/>
        </w:rPr>
        <w:tab/>
      </w:r>
      <w:r>
        <w:rPr>
          <w:rStyle w:val="af2"/>
          <w:rFonts w:cs="宋体" w:hint="eastAsia"/>
          <w:color w:val="auto"/>
          <w:sz w:val="32"/>
          <w:szCs w:val="32"/>
          <w:u w:val="none"/>
        </w:rPr>
        <w:t>页码</w:t>
      </w:r>
    </w:p>
    <w:p w:rsidR="00B05184" w:rsidRDefault="00A94B97">
      <w:pPr>
        <w:pStyle w:val="2"/>
        <w:tabs>
          <w:tab w:val="left" w:pos="630"/>
          <w:tab w:val="right" w:leader="dot" w:pos="9629"/>
        </w:tabs>
        <w:jc w:val="left"/>
        <w:rPr>
          <w:rStyle w:val="af2"/>
          <w:rFonts w:cs="宋体"/>
          <w:color w:val="auto"/>
          <w:sz w:val="32"/>
          <w:szCs w:val="32"/>
          <w:u w:val="none"/>
        </w:rPr>
      </w:pPr>
      <w:r>
        <w:rPr>
          <w:rStyle w:val="af2"/>
          <w:rFonts w:ascii="??_GB2312" w:hAnsi="??_GB2312" w:cs="??_GB2312" w:hint="eastAsia"/>
          <w:color w:val="auto"/>
          <w:sz w:val="32"/>
          <w:szCs w:val="32"/>
          <w:u w:val="none"/>
          <w:lang w:val="en-US"/>
        </w:rPr>
        <w:t>三、</w:t>
      </w:r>
      <w:r>
        <w:rPr>
          <w:rStyle w:val="af2"/>
          <w:rFonts w:cs="宋体" w:hint="eastAsia"/>
          <w:color w:val="auto"/>
          <w:sz w:val="32"/>
          <w:szCs w:val="32"/>
          <w:u w:val="none"/>
          <w:lang w:val="en-US"/>
        </w:rPr>
        <w:t>项</w:t>
      </w:r>
      <w:r>
        <w:rPr>
          <w:rStyle w:val="af2"/>
          <w:rFonts w:ascii="??_GB2312" w:hAnsi="??_GB2312" w:cs="??_GB2312" w:hint="eastAsia"/>
          <w:color w:val="auto"/>
          <w:sz w:val="32"/>
          <w:szCs w:val="32"/>
          <w:u w:val="none"/>
          <w:lang w:val="en-US"/>
        </w:rPr>
        <w:t>目品牌及特色</w:t>
      </w:r>
      <w:r>
        <w:rPr>
          <w:rStyle w:val="af2"/>
          <w:rFonts w:ascii="??_GB2312" w:hAnsi="??_GB2312" w:cs="??_GB2312"/>
          <w:color w:val="auto"/>
          <w:sz w:val="32"/>
          <w:szCs w:val="32"/>
          <w:u w:val="none"/>
        </w:rPr>
        <w:tab/>
      </w:r>
      <w:r>
        <w:rPr>
          <w:rStyle w:val="af2"/>
          <w:rFonts w:cs="宋体" w:hint="eastAsia"/>
          <w:color w:val="auto"/>
          <w:sz w:val="32"/>
          <w:szCs w:val="32"/>
          <w:u w:val="none"/>
        </w:rPr>
        <w:t>页码</w:t>
      </w:r>
    </w:p>
    <w:p w:rsidR="00B05184" w:rsidRDefault="00A94B97">
      <w:pPr>
        <w:pStyle w:val="2"/>
        <w:tabs>
          <w:tab w:val="left" w:pos="630"/>
          <w:tab w:val="right" w:leader="dot" w:pos="9629"/>
        </w:tabs>
        <w:jc w:val="left"/>
        <w:rPr>
          <w:rStyle w:val="af2"/>
          <w:rFonts w:cs="宋体"/>
          <w:color w:val="FF0000"/>
          <w:sz w:val="32"/>
          <w:szCs w:val="32"/>
          <w:u w:val="none"/>
        </w:rPr>
      </w:pPr>
      <w:r>
        <w:rPr>
          <w:rStyle w:val="af2"/>
          <w:rFonts w:ascii="??_GB2312" w:hAnsi="??_GB2312" w:cs="??_GB2312" w:hint="eastAsia"/>
          <w:color w:val="auto"/>
          <w:sz w:val="32"/>
          <w:szCs w:val="32"/>
          <w:u w:val="none"/>
        </w:rPr>
        <w:t>四、报价情况</w:t>
      </w:r>
      <w:r>
        <w:rPr>
          <w:rStyle w:val="af2"/>
          <w:rFonts w:ascii="??_GB2312" w:hAnsi="??_GB2312" w:cs="??_GB2312"/>
          <w:color w:val="auto"/>
          <w:sz w:val="32"/>
          <w:szCs w:val="32"/>
          <w:u w:val="none"/>
        </w:rPr>
        <w:tab/>
      </w:r>
      <w:r>
        <w:rPr>
          <w:rStyle w:val="af2"/>
          <w:rFonts w:ascii="??_GB2312" w:hAnsi="??_GB2312" w:cs="??_GB2312" w:hint="eastAsia"/>
          <w:color w:val="auto"/>
          <w:sz w:val="32"/>
          <w:szCs w:val="32"/>
          <w:u w:val="none"/>
        </w:rPr>
        <w:t>页码</w:t>
      </w:r>
      <w:r>
        <w:rPr>
          <w:rStyle w:val="af2"/>
          <w:rFonts w:cs="宋体"/>
          <w:color w:val="FF0000"/>
          <w:sz w:val="32"/>
          <w:szCs w:val="32"/>
          <w:u w:val="none"/>
        </w:rPr>
        <w:t xml:space="preserve"> </w:t>
      </w:r>
    </w:p>
    <w:p w:rsidR="00B05184" w:rsidRDefault="00B05184"/>
    <w:p w:rsidR="00FF1AE6" w:rsidRDefault="00FF1AE6" w:rsidP="00771CB8">
      <w:pPr>
        <w:pStyle w:val="ac"/>
        <w:spacing w:before="0" w:afterLines="100" w:after="312" w:line="520" w:lineRule="exact"/>
        <w:ind w:firstLineChars="1000" w:firstLine="3200"/>
        <w:jc w:val="both"/>
        <w:rPr>
          <w:rFonts w:ascii="黑体" w:hAnsi="黑体" w:cs="黑体"/>
          <w:b w:val="0"/>
          <w:bCs w:val="0"/>
          <w:sz w:val="32"/>
        </w:rPr>
      </w:pPr>
    </w:p>
    <w:p w:rsidR="000358B0" w:rsidRDefault="000358B0" w:rsidP="00771CB8">
      <w:pPr>
        <w:pStyle w:val="ac"/>
        <w:spacing w:before="0" w:afterLines="100" w:after="312" w:line="520" w:lineRule="exact"/>
        <w:ind w:firstLineChars="1000" w:firstLine="3200"/>
        <w:jc w:val="both"/>
        <w:rPr>
          <w:rFonts w:ascii="黑体" w:hAnsi="黑体" w:cs="黑体"/>
          <w:b w:val="0"/>
          <w:bCs w:val="0"/>
          <w:sz w:val="32"/>
        </w:rPr>
      </w:pPr>
    </w:p>
    <w:p w:rsidR="00B05184" w:rsidRDefault="00A94B97" w:rsidP="00771CB8">
      <w:pPr>
        <w:pStyle w:val="ac"/>
        <w:spacing w:before="0" w:afterLines="100" w:after="312" w:line="520" w:lineRule="exact"/>
        <w:ind w:firstLineChars="1000" w:firstLine="3200"/>
        <w:jc w:val="both"/>
        <w:rPr>
          <w:rFonts w:ascii="??_GB2312" w:eastAsia="Times New Roman" w:hAnsi="宋体"/>
          <w:sz w:val="24"/>
        </w:rPr>
      </w:pPr>
      <w:r>
        <w:rPr>
          <w:rFonts w:ascii="黑体" w:hAnsi="黑体" w:cs="黑体" w:hint="eastAsia"/>
          <w:b w:val="0"/>
          <w:bCs w:val="0"/>
          <w:sz w:val="32"/>
        </w:rPr>
        <w:t>饮品档口合作项目报名表</w:t>
      </w:r>
    </w:p>
    <w:p w:rsidR="00B05184" w:rsidRDefault="00A94B97">
      <w:pPr>
        <w:spacing w:line="400" w:lineRule="exact"/>
        <w:rPr>
          <w:rFonts w:ascii="宋体" w:hAnsi="宋体" w:cs="宋体"/>
          <w:sz w:val="24"/>
        </w:rPr>
      </w:pPr>
      <w:r>
        <w:rPr>
          <w:rFonts w:ascii="宋体" w:hAnsi="宋体" w:cs="宋体" w:hint="eastAsia"/>
          <w:sz w:val="24"/>
        </w:rPr>
        <w:t>广东财经大学佛山校区后勤办：</w:t>
      </w:r>
    </w:p>
    <w:p w:rsidR="00B05184" w:rsidRDefault="00A94B97">
      <w:pPr>
        <w:spacing w:line="400" w:lineRule="exact"/>
        <w:ind w:firstLineChars="200" w:firstLine="480"/>
        <w:rPr>
          <w:rFonts w:ascii="宋体" w:hAnsi="宋体" w:cs="宋体"/>
          <w:sz w:val="24"/>
        </w:rPr>
      </w:pPr>
      <w:r>
        <w:rPr>
          <w:rFonts w:ascii="宋体" w:hAnsi="宋体" w:cs="宋体" w:hint="eastAsia"/>
          <w:sz w:val="24"/>
        </w:rPr>
        <w:t>我方</w:t>
      </w:r>
      <w:r>
        <w:rPr>
          <w:rFonts w:ascii="宋体" w:hAnsi="宋体" w:cs="宋体" w:hint="eastAsia"/>
          <w:sz w:val="24"/>
          <w:u w:val="single"/>
        </w:rPr>
        <w:t xml:space="preserve">                       </w:t>
      </w:r>
      <w:r>
        <w:rPr>
          <w:rFonts w:ascii="宋体" w:hAnsi="宋体" w:cs="宋体" w:hint="eastAsia"/>
          <w:sz w:val="24"/>
        </w:rPr>
        <w:t>（申请人名称），现参加</w:t>
      </w:r>
      <w:r>
        <w:rPr>
          <w:rFonts w:ascii="宋体" w:hAnsi="宋体" w:cs="宋体" w:hint="eastAsia"/>
          <w:kern w:val="0"/>
          <w:sz w:val="24"/>
          <w:lang w:bidi="he-IL"/>
        </w:rPr>
        <w:t>广东财经大学佛山校区食堂饮品档口合作项目招标</w:t>
      </w:r>
      <w:r>
        <w:rPr>
          <w:rFonts w:ascii="宋体" w:hAnsi="宋体" w:cs="宋体" w:hint="eastAsia"/>
          <w:sz w:val="24"/>
        </w:rPr>
        <w:t>，并承诺以下信息真实、合法，接受招标人的审核。</w:t>
      </w:r>
    </w:p>
    <w:tbl>
      <w:tblPr>
        <w:tblW w:w="9174" w:type="dxa"/>
        <w:jc w:val="center"/>
        <w:tblLayout w:type="fixed"/>
        <w:tblCellMar>
          <w:left w:w="0" w:type="dxa"/>
          <w:right w:w="0" w:type="dxa"/>
        </w:tblCellMar>
        <w:tblLook w:val="04A0" w:firstRow="1" w:lastRow="0" w:firstColumn="1" w:lastColumn="0" w:noHBand="0" w:noVBand="1"/>
      </w:tblPr>
      <w:tblGrid>
        <w:gridCol w:w="2059"/>
        <w:gridCol w:w="2253"/>
        <w:gridCol w:w="2173"/>
        <w:gridCol w:w="2689"/>
      </w:tblGrid>
      <w:tr w:rsidR="00B05184">
        <w:trPr>
          <w:trHeight w:val="454"/>
          <w:jc w:val="center"/>
        </w:trPr>
        <w:tc>
          <w:tcPr>
            <w:tcW w:w="20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05184" w:rsidRDefault="00A94B97">
            <w:pPr>
              <w:rPr>
                <w:rFonts w:ascii="宋体" w:hAnsi="宋体" w:cs="宋体"/>
                <w:sz w:val="24"/>
              </w:rPr>
            </w:pPr>
            <w:r>
              <w:rPr>
                <w:rFonts w:ascii="宋体" w:hAnsi="宋体" w:cs="宋体" w:hint="eastAsia"/>
                <w:sz w:val="24"/>
              </w:rPr>
              <w:t>企业名称*</w:t>
            </w:r>
          </w:p>
        </w:tc>
        <w:tc>
          <w:tcPr>
            <w:tcW w:w="2253"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B05184" w:rsidRDefault="00A94B97">
            <w:pPr>
              <w:rPr>
                <w:rFonts w:ascii="宋体" w:hAnsi="宋体" w:cs="宋体"/>
                <w:sz w:val="24"/>
              </w:rPr>
            </w:pPr>
            <w:r>
              <w:rPr>
                <w:rFonts w:ascii="宋体" w:hAnsi="宋体" w:cs="宋体" w:hint="eastAsia"/>
                <w:sz w:val="24"/>
              </w:rPr>
              <w:t xml:space="preserve">　</w:t>
            </w:r>
          </w:p>
          <w:p w:rsidR="00B05184" w:rsidRDefault="00B05184">
            <w:pPr>
              <w:rPr>
                <w:rFonts w:ascii="宋体" w:hAnsi="宋体" w:cs="宋体"/>
                <w:sz w:val="24"/>
              </w:rPr>
            </w:pPr>
          </w:p>
        </w:tc>
        <w:tc>
          <w:tcPr>
            <w:tcW w:w="21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05184" w:rsidRDefault="00A94B97">
            <w:pPr>
              <w:rPr>
                <w:rFonts w:ascii="宋体" w:hAnsi="宋体" w:cs="宋体"/>
                <w:sz w:val="24"/>
              </w:rPr>
            </w:pPr>
            <w:r>
              <w:rPr>
                <w:rFonts w:ascii="宋体" w:hAnsi="宋体" w:cs="宋体" w:hint="eastAsia"/>
                <w:sz w:val="24"/>
              </w:rPr>
              <w:t>法人身份证*</w:t>
            </w:r>
          </w:p>
        </w:tc>
        <w:tc>
          <w:tcPr>
            <w:tcW w:w="268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05184" w:rsidRDefault="00B05184">
            <w:pPr>
              <w:rPr>
                <w:rFonts w:ascii="宋体" w:hAnsi="宋体" w:cs="宋体"/>
                <w:sz w:val="24"/>
              </w:rPr>
            </w:pPr>
          </w:p>
        </w:tc>
      </w:tr>
      <w:tr w:rsidR="00B05184">
        <w:trPr>
          <w:trHeight w:val="454"/>
          <w:jc w:val="center"/>
        </w:trPr>
        <w:tc>
          <w:tcPr>
            <w:tcW w:w="205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05184" w:rsidRDefault="00A94B97">
            <w:pPr>
              <w:rPr>
                <w:rFonts w:ascii="宋体" w:hAnsi="宋体" w:cs="宋体"/>
                <w:sz w:val="24"/>
              </w:rPr>
            </w:pPr>
            <w:r>
              <w:rPr>
                <w:rFonts w:ascii="宋体" w:hAnsi="宋体" w:cs="宋体" w:hint="eastAsia"/>
                <w:sz w:val="24"/>
              </w:rPr>
              <w:t>投标负责人*</w:t>
            </w:r>
          </w:p>
        </w:tc>
        <w:tc>
          <w:tcPr>
            <w:tcW w:w="2253"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B05184" w:rsidRDefault="00A94B97">
            <w:pPr>
              <w:rPr>
                <w:rFonts w:ascii="宋体" w:hAnsi="宋体" w:cs="宋体"/>
                <w:sz w:val="24"/>
              </w:rPr>
            </w:pPr>
            <w:r>
              <w:rPr>
                <w:rFonts w:ascii="宋体" w:hAnsi="宋体" w:cs="宋体" w:hint="eastAsia"/>
                <w:sz w:val="24"/>
              </w:rPr>
              <w:t xml:space="preserve">　</w:t>
            </w:r>
          </w:p>
          <w:p w:rsidR="00B05184" w:rsidRDefault="00B05184">
            <w:pPr>
              <w:rPr>
                <w:rFonts w:ascii="宋体" w:hAnsi="宋体" w:cs="宋体"/>
                <w:sz w:val="24"/>
              </w:rPr>
            </w:pPr>
          </w:p>
        </w:tc>
        <w:tc>
          <w:tcPr>
            <w:tcW w:w="2173" w:type="dxa"/>
            <w:tcBorders>
              <w:top w:val="nil"/>
              <w:left w:val="nil"/>
              <w:bottom w:val="single" w:sz="4" w:space="0" w:color="auto"/>
              <w:right w:val="single" w:sz="4" w:space="0" w:color="auto"/>
            </w:tcBorders>
            <w:tcMar>
              <w:top w:w="15" w:type="dxa"/>
              <w:left w:w="15" w:type="dxa"/>
              <w:bottom w:w="0" w:type="dxa"/>
              <w:right w:w="15" w:type="dxa"/>
            </w:tcMar>
            <w:vAlign w:val="center"/>
          </w:tcPr>
          <w:p w:rsidR="00B05184" w:rsidRDefault="00A94B97">
            <w:pPr>
              <w:rPr>
                <w:rFonts w:ascii="宋体" w:hAnsi="宋体" w:cs="宋体"/>
                <w:sz w:val="24"/>
              </w:rPr>
            </w:pPr>
            <w:r>
              <w:rPr>
                <w:rFonts w:ascii="宋体" w:hAnsi="宋体" w:cs="宋体" w:hint="eastAsia"/>
                <w:sz w:val="24"/>
              </w:rPr>
              <w:t>负责人身份证*</w:t>
            </w:r>
          </w:p>
        </w:tc>
        <w:tc>
          <w:tcPr>
            <w:tcW w:w="2689" w:type="dxa"/>
            <w:tcBorders>
              <w:top w:val="nil"/>
              <w:left w:val="nil"/>
              <w:bottom w:val="single" w:sz="4" w:space="0" w:color="auto"/>
              <w:right w:val="single" w:sz="4" w:space="0" w:color="auto"/>
            </w:tcBorders>
            <w:tcMar>
              <w:top w:w="15" w:type="dxa"/>
              <w:left w:w="15" w:type="dxa"/>
              <w:bottom w:w="0" w:type="dxa"/>
              <w:right w:w="15" w:type="dxa"/>
            </w:tcMar>
            <w:vAlign w:val="center"/>
          </w:tcPr>
          <w:p w:rsidR="00B05184" w:rsidRDefault="00A94B97">
            <w:pPr>
              <w:rPr>
                <w:rFonts w:ascii="宋体" w:hAnsi="宋体" w:cs="宋体"/>
                <w:sz w:val="24"/>
              </w:rPr>
            </w:pPr>
            <w:r>
              <w:rPr>
                <w:rFonts w:ascii="宋体" w:hAnsi="宋体" w:cs="宋体" w:hint="eastAsia"/>
                <w:sz w:val="24"/>
              </w:rPr>
              <w:t xml:space="preserve">　</w:t>
            </w:r>
          </w:p>
        </w:tc>
      </w:tr>
      <w:tr w:rsidR="00B05184">
        <w:trPr>
          <w:trHeight w:val="454"/>
          <w:jc w:val="center"/>
        </w:trPr>
        <w:tc>
          <w:tcPr>
            <w:tcW w:w="205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05184" w:rsidRDefault="00A94B97">
            <w:pPr>
              <w:rPr>
                <w:rFonts w:ascii="宋体" w:hAnsi="宋体" w:cs="宋体"/>
                <w:sz w:val="24"/>
              </w:rPr>
            </w:pPr>
            <w:r>
              <w:rPr>
                <w:rFonts w:ascii="宋体" w:hAnsi="宋体" w:cs="宋体" w:hint="eastAsia"/>
                <w:sz w:val="24"/>
              </w:rPr>
              <w:t>负责人手机*</w:t>
            </w:r>
          </w:p>
        </w:tc>
        <w:tc>
          <w:tcPr>
            <w:tcW w:w="2253"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B05184" w:rsidRDefault="00B05184">
            <w:pPr>
              <w:rPr>
                <w:rFonts w:ascii="宋体" w:hAnsi="宋体" w:cs="宋体"/>
                <w:sz w:val="24"/>
              </w:rPr>
            </w:pPr>
          </w:p>
          <w:p w:rsidR="00B05184" w:rsidRDefault="00B05184">
            <w:pPr>
              <w:rPr>
                <w:rFonts w:ascii="宋体" w:hAnsi="宋体" w:cs="宋体"/>
                <w:sz w:val="24"/>
              </w:rPr>
            </w:pPr>
          </w:p>
        </w:tc>
        <w:tc>
          <w:tcPr>
            <w:tcW w:w="2173" w:type="dxa"/>
            <w:tcBorders>
              <w:top w:val="nil"/>
              <w:left w:val="nil"/>
              <w:bottom w:val="single" w:sz="4" w:space="0" w:color="auto"/>
              <w:right w:val="single" w:sz="4" w:space="0" w:color="auto"/>
            </w:tcBorders>
            <w:tcMar>
              <w:top w:w="15" w:type="dxa"/>
              <w:left w:w="15" w:type="dxa"/>
              <w:bottom w:w="0" w:type="dxa"/>
              <w:right w:w="15" w:type="dxa"/>
            </w:tcMar>
            <w:vAlign w:val="center"/>
          </w:tcPr>
          <w:p w:rsidR="00B05184" w:rsidRDefault="00A94B97">
            <w:pPr>
              <w:rPr>
                <w:rFonts w:ascii="宋体" w:hAnsi="宋体" w:cs="宋体"/>
                <w:sz w:val="24"/>
              </w:rPr>
            </w:pPr>
            <w:r>
              <w:rPr>
                <w:rFonts w:ascii="宋体" w:hAnsi="宋体" w:cs="宋体" w:hint="eastAsia"/>
                <w:sz w:val="24"/>
              </w:rPr>
              <w:t>注册（户口）地址*</w:t>
            </w:r>
          </w:p>
        </w:tc>
        <w:tc>
          <w:tcPr>
            <w:tcW w:w="2689" w:type="dxa"/>
            <w:tcBorders>
              <w:top w:val="nil"/>
              <w:left w:val="nil"/>
              <w:bottom w:val="single" w:sz="4" w:space="0" w:color="auto"/>
              <w:right w:val="single" w:sz="4" w:space="0" w:color="auto"/>
            </w:tcBorders>
            <w:tcMar>
              <w:top w:w="15" w:type="dxa"/>
              <w:left w:w="15" w:type="dxa"/>
              <w:bottom w:w="0" w:type="dxa"/>
              <w:right w:w="15" w:type="dxa"/>
            </w:tcMar>
            <w:vAlign w:val="center"/>
          </w:tcPr>
          <w:p w:rsidR="00B05184" w:rsidRDefault="00B05184">
            <w:pPr>
              <w:rPr>
                <w:rFonts w:ascii="宋体" w:hAnsi="宋体" w:cs="宋体"/>
                <w:sz w:val="24"/>
              </w:rPr>
            </w:pPr>
          </w:p>
        </w:tc>
      </w:tr>
      <w:tr w:rsidR="00B05184">
        <w:trPr>
          <w:trHeight w:val="454"/>
          <w:jc w:val="center"/>
        </w:trPr>
        <w:tc>
          <w:tcPr>
            <w:tcW w:w="20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05184" w:rsidRDefault="00A94B97">
            <w:pPr>
              <w:rPr>
                <w:rFonts w:ascii="宋体" w:hAnsi="宋体" w:cs="宋体"/>
                <w:sz w:val="24"/>
              </w:rPr>
            </w:pPr>
            <w:r>
              <w:rPr>
                <w:rFonts w:ascii="宋体" w:hAnsi="宋体" w:cs="宋体" w:hint="eastAsia"/>
                <w:sz w:val="24"/>
              </w:rPr>
              <w:t>负责人电子邮箱*</w:t>
            </w:r>
          </w:p>
        </w:tc>
        <w:tc>
          <w:tcPr>
            <w:tcW w:w="2253"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B05184" w:rsidRDefault="00A94B97">
            <w:pPr>
              <w:rPr>
                <w:rFonts w:ascii="宋体" w:hAnsi="宋体" w:cs="宋体"/>
                <w:sz w:val="24"/>
              </w:rPr>
            </w:pPr>
            <w:r>
              <w:rPr>
                <w:rFonts w:ascii="宋体" w:hAnsi="宋体" w:cs="宋体" w:hint="eastAsia"/>
                <w:sz w:val="24"/>
              </w:rPr>
              <w:t xml:space="preserve">　</w:t>
            </w:r>
          </w:p>
          <w:p w:rsidR="00B05184" w:rsidRDefault="00B05184">
            <w:pPr>
              <w:rPr>
                <w:rFonts w:ascii="宋体" w:hAnsi="宋体" w:cs="宋体"/>
                <w:sz w:val="24"/>
              </w:rPr>
            </w:pPr>
          </w:p>
        </w:tc>
        <w:tc>
          <w:tcPr>
            <w:tcW w:w="217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05184" w:rsidRDefault="00A94B97">
            <w:pPr>
              <w:rPr>
                <w:rFonts w:ascii="宋体" w:hAnsi="宋体" w:cs="宋体"/>
                <w:sz w:val="24"/>
              </w:rPr>
            </w:pPr>
            <w:r>
              <w:rPr>
                <w:rFonts w:ascii="宋体" w:hAnsi="宋体" w:cs="宋体" w:hint="eastAsia"/>
                <w:sz w:val="24"/>
              </w:rPr>
              <w:t>经营地址*</w:t>
            </w:r>
          </w:p>
        </w:tc>
        <w:tc>
          <w:tcPr>
            <w:tcW w:w="2689"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05184" w:rsidRDefault="00A94B97">
            <w:pPr>
              <w:rPr>
                <w:rFonts w:ascii="宋体" w:hAnsi="宋体" w:cs="宋体"/>
                <w:sz w:val="24"/>
              </w:rPr>
            </w:pPr>
            <w:r>
              <w:rPr>
                <w:rFonts w:ascii="宋体" w:hAnsi="宋体" w:cs="宋体" w:hint="eastAsia"/>
                <w:sz w:val="24"/>
              </w:rPr>
              <w:t xml:space="preserve">　</w:t>
            </w:r>
          </w:p>
        </w:tc>
      </w:tr>
      <w:tr w:rsidR="00B05184">
        <w:trPr>
          <w:trHeight w:val="454"/>
          <w:jc w:val="center"/>
        </w:trPr>
        <w:tc>
          <w:tcPr>
            <w:tcW w:w="205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05184" w:rsidRDefault="00A94B97">
            <w:pPr>
              <w:rPr>
                <w:rFonts w:ascii="宋体" w:hAnsi="宋体" w:cs="宋体"/>
                <w:sz w:val="24"/>
              </w:rPr>
            </w:pPr>
            <w:r>
              <w:rPr>
                <w:rFonts w:ascii="宋体" w:hAnsi="宋体" w:cs="宋体" w:hint="eastAsia"/>
                <w:sz w:val="24"/>
              </w:rPr>
              <w:t>是否符合档口项目要求*</w:t>
            </w:r>
          </w:p>
        </w:tc>
        <w:tc>
          <w:tcPr>
            <w:tcW w:w="2253"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B05184" w:rsidRDefault="00A94B97">
            <w:pPr>
              <w:rPr>
                <w:rFonts w:ascii="宋体" w:hAnsi="宋体" w:cs="宋体"/>
                <w:sz w:val="24"/>
              </w:rPr>
            </w:pPr>
            <w:r>
              <w:rPr>
                <w:rFonts w:ascii="宋体" w:hAnsi="宋体" w:cs="宋体" w:hint="eastAsia"/>
                <w:sz w:val="24"/>
              </w:rPr>
              <w:t xml:space="preserve">　</w:t>
            </w:r>
          </w:p>
          <w:p w:rsidR="00B05184" w:rsidRDefault="00B05184">
            <w:pPr>
              <w:rPr>
                <w:rFonts w:ascii="宋体" w:hAnsi="宋体" w:cs="宋体"/>
                <w:sz w:val="24"/>
              </w:rPr>
            </w:pPr>
          </w:p>
        </w:tc>
        <w:tc>
          <w:tcPr>
            <w:tcW w:w="2173" w:type="dxa"/>
            <w:tcBorders>
              <w:top w:val="nil"/>
              <w:left w:val="nil"/>
              <w:bottom w:val="single" w:sz="4" w:space="0" w:color="auto"/>
              <w:right w:val="single" w:sz="4" w:space="0" w:color="auto"/>
            </w:tcBorders>
            <w:tcMar>
              <w:top w:w="15" w:type="dxa"/>
              <w:left w:w="15" w:type="dxa"/>
              <w:bottom w:w="0" w:type="dxa"/>
              <w:right w:w="15" w:type="dxa"/>
            </w:tcMar>
            <w:vAlign w:val="center"/>
          </w:tcPr>
          <w:p w:rsidR="00B05184" w:rsidRDefault="00A94B97">
            <w:pPr>
              <w:rPr>
                <w:rFonts w:ascii="宋体" w:hAnsi="宋体" w:cs="宋体"/>
                <w:sz w:val="24"/>
              </w:rPr>
            </w:pPr>
            <w:r>
              <w:rPr>
                <w:rFonts w:ascii="宋体" w:hAnsi="宋体" w:cs="宋体" w:hint="eastAsia"/>
                <w:sz w:val="24"/>
              </w:rPr>
              <w:t>通讯地址*</w:t>
            </w:r>
          </w:p>
        </w:tc>
        <w:tc>
          <w:tcPr>
            <w:tcW w:w="2689" w:type="dxa"/>
            <w:tcBorders>
              <w:top w:val="nil"/>
              <w:left w:val="nil"/>
              <w:bottom w:val="single" w:sz="4" w:space="0" w:color="auto"/>
              <w:right w:val="single" w:sz="4" w:space="0" w:color="auto"/>
            </w:tcBorders>
            <w:tcMar>
              <w:top w:w="15" w:type="dxa"/>
              <w:left w:w="15" w:type="dxa"/>
              <w:bottom w:w="0" w:type="dxa"/>
              <w:right w:w="15" w:type="dxa"/>
            </w:tcMar>
            <w:vAlign w:val="center"/>
          </w:tcPr>
          <w:p w:rsidR="00B05184" w:rsidRDefault="00A94B97">
            <w:pPr>
              <w:rPr>
                <w:rFonts w:ascii="宋体" w:hAnsi="宋体" w:cs="宋体"/>
                <w:sz w:val="24"/>
              </w:rPr>
            </w:pPr>
            <w:r>
              <w:rPr>
                <w:rFonts w:ascii="宋体" w:hAnsi="宋体" w:cs="宋体" w:hint="eastAsia"/>
                <w:sz w:val="24"/>
              </w:rPr>
              <w:t xml:space="preserve">　</w:t>
            </w:r>
          </w:p>
        </w:tc>
      </w:tr>
      <w:tr w:rsidR="00B05184">
        <w:trPr>
          <w:trHeight w:val="454"/>
          <w:jc w:val="center"/>
        </w:trPr>
        <w:tc>
          <w:tcPr>
            <w:tcW w:w="205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05184" w:rsidRDefault="00A94B97">
            <w:pPr>
              <w:rPr>
                <w:rFonts w:ascii="宋体" w:hAnsi="宋体" w:cs="宋体"/>
                <w:sz w:val="24"/>
              </w:rPr>
            </w:pPr>
            <w:r>
              <w:rPr>
                <w:rFonts w:ascii="宋体" w:hAnsi="宋体" w:cs="宋体" w:hint="eastAsia"/>
                <w:sz w:val="24"/>
              </w:rPr>
              <w:t>愿意服从档口调整和经营项目的调整*</w:t>
            </w:r>
          </w:p>
        </w:tc>
        <w:tc>
          <w:tcPr>
            <w:tcW w:w="2253"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B05184" w:rsidRDefault="00B05184">
            <w:pPr>
              <w:rPr>
                <w:rFonts w:ascii="宋体" w:hAnsi="宋体" w:cs="宋体"/>
                <w:sz w:val="24"/>
              </w:rPr>
            </w:pPr>
          </w:p>
        </w:tc>
        <w:tc>
          <w:tcPr>
            <w:tcW w:w="2173" w:type="dxa"/>
            <w:tcBorders>
              <w:top w:val="nil"/>
              <w:left w:val="nil"/>
              <w:bottom w:val="single" w:sz="4" w:space="0" w:color="auto"/>
              <w:right w:val="single" w:sz="4" w:space="0" w:color="auto"/>
            </w:tcBorders>
            <w:tcMar>
              <w:top w:w="15" w:type="dxa"/>
              <w:left w:w="15" w:type="dxa"/>
              <w:bottom w:w="0" w:type="dxa"/>
              <w:right w:w="15" w:type="dxa"/>
            </w:tcMar>
            <w:vAlign w:val="center"/>
          </w:tcPr>
          <w:p w:rsidR="00B05184" w:rsidRDefault="00A94B97">
            <w:pPr>
              <w:rPr>
                <w:rFonts w:ascii="宋体" w:hAnsi="宋体" w:cs="宋体"/>
                <w:sz w:val="24"/>
              </w:rPr>
            </w:pPr>
            <w:r>
              <w:rPr>
                <w:rFonts w:ascii="宋体" w:hAnsi="宋体" w:cs="宋体" w:hint="eastAsia"/>
                <w:sz w:val="24"/>
              </w:rPr>
              <w:t>经营项目的品种*</w:t>
            </w:r>
          </w:p>
        </w:tc>
        <w:tc>
          <w:tcPr>
            <w:tcW w:w="2689" w:type="dxa"/>
            <w:tcBorders>
              <w:top w:val="nil"/>
              <w:left w:val="nil"/>
              <w:bottom w:val="single" w:sz="4" w:space="0" w:color="auto"/>
              <w:right w:val="single" w:sz="4" w:space="0" w:color="auto"/>
            </w:tcBorders>
            <w:tcMar>
              <w:top w:w="15" w:type="dxa"/>
              <w:left w:w="15" w:type="dxa"/>
              <w:bottom w:w="0" w:type="dxa"/>
              <w:right w:w="15" w:type="dxa"/>
            </w:tcMar>
            <w:vAlign w:val="center"/>
          </w:tcPr>
          <w:p w:rsidR="00B05184" w:rsidRDefault="00B05184">
            <w:pPr>
              <w:rPr>
                <w:rFonts w:ascii="宋体" w:hAnsi="宋体" w:cs="宋体"/>
                <w:sz w:val="24"/>
              </w:rPr>
            </w:pPr>
          </w:p>
        </w:tc>
      </w:tr>
      <w:tr w:rsidR="00B05184">
        <w:trPr>
          <w:trHeight w:val="454"/>
          <w:jc w:val="center"/>
        </w:trPr>
        <w:tc>
          <w:tcPr>
            <w:tcW w:w="205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05184" w:rsidRDefault="00A94B97">
            <w:pPr>
              <w:rPr>
                <w:rFonts w:ascii="宋体" w:hAnsi="宋体" w:cs="宋体"/>
                <w:sz w:val="24"/>
              </w:rPr>
            </w:pPr>
            <w:r>
              <w:rPr>
                <w:rFonts w:ascii="宋体" w:hAnsi="宋体" w:cs="宋体" w:hint="eastAsia"/>
                <w:sz w:val="24"/>
              </w:rPr>
              <w:t>项目需要提供条件</w:t>
            </w:r>
          </w:p>
        </w:tc>
        <w:tc>
          <w:tcPr>
            <w:tcW w:w="711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05184" w:rsidRDefault="00A94B97">
            <w:pPr>
              <w:rPr>
                <w:rFonts w:ascii="宋体" w:hAnsi="宋体" w:cs="宋体"/>
                <w:sz w:val="24"/>
              </w:rPr>
            </w:pPr>
            <w:r>
              <w:rPr>
                <w:rFonts w:ascii="宋体" w:hAnsi="宋体" w:cs="宋体" w:hint="eastAsia"/>
                <w:sz w:val="24"/>
              </w:rPr>
              <w:t xml:space="preserve">　</w:t>
            </w:r>
          </w:p>
          <w:p w:rsidR="00B05184" w:rsidRDefault="00B05184">
            <w:pPr>
              <w:rPr>
                <w:rFonts w:ascii="宋体" w:hAnsi="宋体" w:cs="宋体"/>
                <w:sz w:val="24"/>
              </w:rPr>
            </w:pPr>
          </w:p>
        </w:tc>
      </w:tr>
    </w:tbl>
    <w:p w:rsidR="00B05184" w:rsidRDefault="00A94B97">
      <w:pPr>
        <w:spacing w:line="400" w:lineRule="exact"/>
        <w:ind w:firstLineChars="100" w:firstLine="240"/>
        <w:rPr>
          <w:rFonts w:ascii="宋体" w:hAnsi="宋体" w:cs="宋体"/>
          <w:sz w:val="24"/>
        </w:rPr>
      </w:pPr>
      <w:r>
        <w:rPr>
          <w:rFonts w:ascii="宋体" w:hAnsi="宋体" w:cs="宋体" w:hint="eastAsia"/>
          <w:sz w:val="24"/>
        </w:rPr>
        <w:t>注：1、带“*”为必须填写项。</w:t>
      </w:r>
    </w:p>
    <w:p w:rsidR="00B05184" w:rsidRDefault="00A94B97">
      <w:pPr>
        <w:spacing w:line="400" w:lineRule="exact"/>
        <w:ind w:firstLineChars="300" w:firstLine="720"/>
        <w:rPr>
          <w:rFonts w:ascii="宋体" w:hAnsi="宋体" w:cs="宋体"/>
          <w:sz w:val="24"/>
        </w:rPr>
      </w:pPr>
      <w:r>
        <w:rPr>
          <w:rFonts w:ascii="宋体" w:hAnsi="宋体" w:cs="宋体" w:hint="eastAsia"/>
          <w:sz w:val="24"/>
        </w:rPr>
        <w:t>2、每个包组报名需填写一份报名表。</w:t>
      </w:r>
    </w:p>
    <w:p w:rsidR="00B05184" w:rsidRDefault="00A94B97">
      <w:pPr>
        <w:spacing w:line="400" w:lineRule="exact"/>
        <w:ind w:leftChars="114" w:left="239" w:firstLineChars="200" w:firstLine="480"/>
        <w:rPr>
          <w:rFonts w:ascii="宋体" w:hAnsi="宋体" w:cs="宋体"/>
          <w:sz w:val="24"/>
        </w:rPr>
      </w:pPr>
      <w:r>
        <w:rPr>
          <w:rFonts w:ascii="宋体" w:hAnsi="宋体" w:cs="宋体" w:hint="eastAsia"/>
          <w:sz w:val="24"/>
        </w:rPr>
        <w:lastRenderedPageBreak/>
        <w:t>3、是否符合档口项目要求一栏，请对照档口要求进行陈述，如果未进行陈述，或者不能满足档口的要求，则不能通过资格审查，不能进行评分阶段。</w:t>
      </w:r>
    </w:p>
    <w:p w:rsidR="00B05184" w:rsidRDefault="00A94B97">
      <w:pPr>
        <w:spacing w:line="400" w:lineRule="exact"/>
        <w:ind w:leftChars="114" w:left="239" w:firstLineChars="200" w:firstLine="480"/>
        <w:rPr>
          <w:rFonts w:ascii="宋体" w:hAnsi="宋体" w:cs="宋体"/>
          <w:sz w:val="24"/>
        </w:rPr>
      </w:pPr>
      <w:r>
        <w:rPr>
          <w:rFonts w:ascii="宋体" w:hAnsi="宋体" w:cs="宋体" w:hint="eastAsia"/>
          <w:sz w:val="24"/>
        </w:rPr>
        <w:t>4、所有投标人，必须填“愿意服从档口调整和经营项目的调整”中“愿意”一栏，否则为无效投标人</w:t>
      </w:r>
    </w:p>
    <w:p w:rsidR="00B05184" w:rsidRDefault="00A94B97">
      <w:pPr>
        <w:spacing w:line="400" w:lineRule="exact"/>
        <w:ind w:firstLineChars="200" w:firstLine="480"/>
        <w:rPr>
          <w:rFonts w:ascii="宋体" w:hAnsi="宋体" w:cs="宋体"/>
          <w:sz w:val="24"/>
        </w:rPr>
      </w:pPr>
      <w:r>
        <w:rPr>
          <w:rFonts w:ascii="宋体" w:hAnsi="宋体" w:cs="宋体" w:hint="eastAsia"/>
          <w:sz w:val="24"/>
        </w:rPr>
        <w:t xml:space="preserve">  5、此表务必认真填写并加盖企业公章。</w:t>
      </w:r>
    </w:p>
    <w:p w:rsidR="00B05184" w:rsidRDefault="00A94B97">
      <w:pPr>
        <w:spacing w:line="400" w:lineRule="exact"/>
        <w:ind w:right="840" w:firstLineChars="200" w:firstLine="480"/>
        <w:jc w:val="center"/>
        <w:rPr>
          <w:rFonts w:ascii="宋体" w:hAnsi="宋体" w:cs="宋体"/>
          <w:sz w:val="24"/>
        </w:rPr>
      </w:pPr>
      <w:r>
        <w:rPr>
          <w:rFonts w:ascii="宋体" w:hAnsi="宋体" w:cs="宋体" w:hint="eastAsia"/>
          <w:sz w:val="24"/>
        </w:rPr>
        <w:t xml:space="preserve">                                                    </w:t>
      </w:r>
    </w:p>
    <w:p w:rsidR="00B05184" w:rsidRDefault="00A94B97">
      <w:pPr>
        <w:spacing w:line="400" w:lineRule="exact"/>
        <w:ind w:right="840" w:firstLineChars="200" w:firstLine="480"/>
        <w:jc w:val="center"/>
        <w:rPr>
          <w:rFonts w:ascii="宋体" w:hAnsi="宋体" w:cs="宋体"/>
          <w:sz w:val="24"/>
        </w:rPr>
      </w:pPr>
      <w:r>
        <w:rPr>
          <w:rFonts w:ascii="宋体" w:hAnsi="宋体" w:cs="宋体" w:hint="eastAsia"/>
          <w:sz w:val="24"/>
        </w:rPr>
        <w:t xml:space="preserve">                       公司签章（或个人签名）： </w:t>
      </w:r>
    </w:p>
    <w:p w:rsidR="00B05184" w:rsidRDefault="00A94B97">
      <w:pPr>
        <w:spacing w:line="400" w:lineRule="exact"/>
        <w:ind w:right="840" w:firstLineChars="200" w:firstLine="480"/>
        <w:jc w:val="center"/>
        <w:rPr>
          <w:rFonts w:ascii="宋体" w:hAnsi="宋体" w:cs="宋体"/>
          <w:sz w:val="24"/>
        </w:rPr>
      </w:pPr>
      <w:r>
        <w:rPr>
          <w:rFonts w:ascii="宋体" w:hAnsi="宋体" w:cs="宋体" w:hint="eastAsia"/>
          <w:sz w:val="24"/>
        </w:rPr>
        <w:t xml:space="preserve"> </w:t>
      </w:r>
    </w:p>
    <w:p w:rsidR="00B05184" w:rsidRDefault="00A94B97">
      <w:pPr>
        <w:spacing w:line="400" w:lineRule="exact"/>
        <w:ind w:right="420" w:firstLineChars="200" w:firstLine="480"/>
        <w:jc w:val="center"/>
        <w:rPr>
          <w:rFonts w:ascii="宋体" w:hAnsi="宋体" w:cs="宋体"/>
          <w:sz w:val="24"/>
        </w:rPr>
      </w:pPr>
      <w:r>
        <w:rPr>
          <w:rFonts w:ascii="宋体" w:hAnsi="宋体" w:cs="宋体" w:hint="eastAsia"/>
          <w:sz w:val="24"/>
        </w:rPr>
        <w:t xml:space="preserve">                                                申请日期：    年   月   日</w:t>
      </w:r>
    </w:p>
    <w:p w:rsidR="00B05184" w:rsidRDefault="00A94B97">
      <w:pPr>
        <w:spacing w:line="400" w:lineRule="exact"/>
        <w:ind w:firstLineChars="200" w:firstLine="420"/>
        <w:jc w:val="center"/>
        <w:rPr>
          <w:rFonts w:ascii="??_GB2312" w:eastAsia="Times New Roman" w:hAnsi="宋体"/>
          <w:szCs w:val="21"/>
        </w:rPr>
      </w:pPr>
      <w:r>
        <w:rPr>
          <w:rFonts w:ascii="??_GB2312" w:eastAsia="Times New Roman" w:hAnsi="宋体"/>
          <w:szCs w:val="21"/>
        </w:rPr>
        <w:t xml:space="preserve">                                    </w:t>
      </w:r>
    </w:p>
    <w:p w:rsidR="00B05184" w:rsidRDefault="00B05184">
      <w:pPr>
        <w:pStyle w:val="11"/>
        <w:spacing w:line="360" w:lineRule="exact"/>
        <w:jc w:val="center"/>
        <w:rPr>
          <w:rStyle w:val="af2"/>
          <w:rFonts w:ascii="??_GB2312" w:hAnsi="??_GB2312" w:cs="??_GB2312"/>
          <w:color w:val="000000"/>
          <w:sz w:val="32"/>
          <w:szCs w:val="32"/>
          <w:u w:val="none"/>
        </w:rPr>
      </w:pPr>
    </w:p>
    <w:p w:rsidR="00B05184" w:rsidRDefault="00B05184">
      <w:pPr>
        <w:rPr>
          <w:rStyle w:val="af2"/>
          <w:rFonts w:ascii="??_GB2312" w:hAnsi="??_GB2312" w:cs="??_GB2312"/>
          <w:color w:val="000000"/>
          <w:sz w:val="32"/>
          <w:szCs w:val="32"/>
          <w:u w:val="none"/>
        </w:rPr>
      </w:pPr>
    </w:p>
    <w:p w:rsidR="00B05184" w:rsidRDefault="00B05184">
      <w:pPr>
        <w:rPr>
          <w:rStyle w:val="af2"/>
          <w:rFonts w:ascii="??_GB2312" w:hAnsi="??_GB2312" w:cs="??_GB2312"/>
          <w:color w:val="000000"/>
          <w:sz w:val="32"/>
          <w:szCs w:val="32"/>
          <w:u w:val="none"/>
        </w:rPr>
      </w:pPr>
    </w:p>
    <w:p w:rsidR="00B05184" w:rsidRDefault="00B05184"/>
    <w:sectPr w:rsidR="00B05184">
      <w:footerReference w:type="default" r:id="rId10"/>
      <w:pgSz w:w="11906" w:h="16838"/>
      <w:pgMar w:top="1100" w:right="1120" w:bottom="1100" w:left="11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746" w:rsidRDefault="00FF3746">
      <w:r>
        <w:separator/>
      </w:r>
    </w:p>
  </w:endnote>
  <w:endnote w:type="continuationSeparator" w:id="0">
    <w:p w:rsidR="00FF3746" w:rsidRDefault="00FF3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_GB2312">
    <w:altName w:val="Times New Roman"/>
    <w:charset w:val="00"/>
    <w:family w:val="auto"/>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184" w:rsidRDefault="00A94B97">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05184" w:rsidRDefault="00A94B97">
                          <w:pPr>
                            <w:pStyle w:val="a9"/>
                          </w:pPr>
                          <w:r>
                            <w:rPr>
                              <w:rFonts w:hint="eastAsia"/>
                            </w:rPr>
                            <w:fldChar w:fldCharType="begin"/>
                          </w:r>
                          <w:r>
                            <w:rPr>
                              <w:rFonts w:hint="eastAsia"/>
                            </w:rPr>
                            <w:instrText xml:space="preserve"> PAGE  \* MERGEFORMAT </w:instrText>
                          </w:r>
                          <w:r>
                            <w:rPr>
                              <w:rFonts w:hint="eastAsia"/>
                            </w:rPr>
                            <w:fldChar w:fldCharType="separate"/>
                          </w:r>
                          <w:r w:rsidR="009A186A">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05184" w:rsidRDefault="00A94B97">
                    <w:pPr>
                      <w:pStyle w:val="a9"/>
                    </w:pPr>
                    <w:r>
                      <w:rPr>
                        <w:rFonts w:hint="eastAsia"/>
                      </w:rPr>
                      <w:fldChar w:fldCharType="begin"/>
                    </w:r>
                    <w:r>
                      <w:rPr>
                        <w:rFonts w:hint="eastAsia"/>
                      </w:rPr>
                      <w:instrText xml:space="preserve"> PAGE  \* MERGEFORMAT </w:instrText>
                    </w:r>
                    <w:r>
                      <w:rPr>
                        <w:rFonts w:hint="eastAsia"/>
                      </w:rPr>
                      <w:fldChar w:fldCharType="separate"/>
                    </w:r>
                    <w:r w:rsidR="009A186A">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746" w:rsidRDefault="00FF3746">
      <w:r>
        <w:separator/>
      </w:r>
    </w:p>
  </w:footnote>
  <w:footnote w:type="continuationSeparator" w:id="0">
    <w:p w:rsidR="00FF3746" w:rsidRDefault="00FF37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1987E4"/>
    <w:multiLevelType w:val="singleLevel"/>
    <w:tmpl w:val="DB1987E4"/>
    <w:lvl w:ilvl="0">
      <w:start w:val="1"/>
      <w:numFmt w:val="chineseCounting"/>
      <w:suff w:val="nothing"/>
      <w:lvlText w:val="%1、"/>
      <w:lvlJc w:val="left"/>
      <w:rPr>
        <w:rFonts w:hint="eastAsia"/>
      </w:rPr>
    </w:lvl>
  </w:abstractNum>
  <w:abstractNum w:abstractNumId="1" w15:restartNumberingAfterBreak="0">
    <w:nsid w:val="1A92A453"/>
    <w:multiLevelType w:val="singleLevel"/>
    <w:tmpl w:val="1A92A453"/>
    <w:lvl w:ilvl="0">
      <w:start w:val="1"/>
      <w:numFmt w:val="chineseCounting"/>
      <w:suff w:val="space"/>
      <w:lvlText w:val="第%1部分"/>
      <w:lvlJc w:val="left"/>
      <w:rPr>
        <w:rFonts w:hint="eastAsia"/>
      </w:rPr>
    </w:lvl>
  </w:abstractNum>
  <w:abstractNum w:abstractNumId="2" w15:restartNumberingAfterBreak="0">
    <w:nsid w:val="2411CA18"/>
    <w:multiLevelType w:val="singleLevel"/>
    <w:tmpl w:val="2411CA18"/>
    <w:lvl w:ilvl="0">
      <w:start w:val="1"/>
      <w:numFmt w:val="decimal"/>
      <w:suff w:val="nothing"/>
      <w:lvlText w:val="%1、"/>
      <w:lvlJc w:val="left"/>
    </w:lvl>
  </w:abstractNum>
  <w:abstractNum w:abstractNumId="3" w15:restartNumberingAfterBreak="0">
    <w:nsid w:val="4227D787"/>
    <w:multiLevelType w:val="singleLevel"/>
    <w:tmpl w:val="4227D787"/>
    <w:lvl w:ilvl="0">
      <w:start w:val="3"/>
      <w:numFmt w:val="chineseCounting"/>
      <w:suff w:val="nothing"/>
      <w:lvlText w:val="（%1）"/>
      <w:lvlJc w:val="left"/>
      <w:rPr>
        <w:rFonts w:hint="eastAsia"/>
      </w:rPr>
    </w:lvl>
  </w:abstractNum>
  <w:abstractNum w:abstractNumId="4" w15:restartNumberingAfterBreak="0">
    <w:nsid w:val="578C89A8"/>
    <w:multiLevelType w:val="singleLevel"/>
    <w:tmpl w:val="578C89A8"/>
    <w:lvl w:ilvl="0">
      <w:start w:val="1"/>
      <w:numFmt w:val="chineseCounting"/>
      <w:suff w:val="nothing"/>
      <w:lvlText w:val="（%1）"/>
      <w:lvlJc w:val="left"/>
      <w:rPr>
        <w:rFonts w:cs="Times New Roman"/>
      </w:rPr>
    </w:lvl>
  </w:abstractNum>
  <w:abstractNum w:abstractNumId="5" w15:restartNumberingAfterBreak="0">
    <w:nsid w:val="597365D8"/>
    <w:multiLevelType w:val="singleLevel"/>
    <w:tmpl w:val="597365D8"/>
    <w:lvl w:ilvl="0">
      <w:start w:val="1"/>
      <w:numFmt w:val="chineseCounting"/>
      <w:suff w:val="nothing"/>
      <w:lvlText w:val="%1、"/>
      <w:lvlJc w:val="left"/>
      <w:rPr>
        <w:rFonts w:cs="Times New Roman"/>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A1F6A"/>
    <w:rsid w:val="00010A49"/>
    <w:rsid w:val="00013027"/>
    <w:rsid w:val="000358B0"/>
    <w:rsid w:val="00057A8B"/>
    <w:rsid w:val="00066C1E"/>
    <w:rsid w:val="00076F70"/>
    <w:rsid w:val="00077575"/>
    <w:rsid w:val="0008030B"/>
    <w:rsid w:val="0009193E"/>
    <w:rsid w:val="000A0C9D"/>
    <w:rsid w:val="000A5D2F"/>
    <w:rsid w:val="000B0D92"/>
    <w:rsid w:val="000C5243"/>
    <w:rsid w:val="000D5F2D"/>
    <w:rsid w:val="000F0569"/>
    <w:rsid w:val="00103F13"/>
    <w:rsid w:val="00115203"/>
    <w:rsid w:val="00136EBA"/>
    <w:rsid w:val="00137788"/>
    <w:rsid w:val="00155644"/>
    <w:rsid w:val="0016008C"/>
    <w:rsid w:val="00174B8D"/>
    <w:rsid w:val="00182BBB"/>
    <w:rsid w:val="0018391D"/>
    <w:rsid w:val="00195C7F"/>
    <w:rsid w:val="001A6F9A"/>
    <w:rsid w:val="001B430B"/>
    <w:rsid w:val="001B5955"/>
    <w:rsid w:val="001C2BCB"/>
    <w:rsid w:val="00226F1B"/>
    <w:rsid w:val="00241111"/>
    <w:rsid w:val="00244123"/>
    <w:rsid w:val="00246EEF"/>
    <w:rsid w:val="002836C8"/>
    <w:rsid w:val="002C3DD4"/>
    <w:rsid w:val="002C5FB9"/>
    <w:rsid w:val="002D2223"/>
    <w:rsid w:val="002F089B"/>
    <w:rsid w:val="002F5B12"/>
    <w:rsid w:val="0030016F"/>
    <w:rsid w:val="00301371"/>
    <w:rsid w:val="0031159F"/>
    <w:rsid w:val="00323CD2"/>
    <w:rsid w:val="00350DE3"/>
    <w:rsid w:val="00374C55"/>
    <w:rsid w:val="0039093D"/>
    <w:rsid w:val="003A4685"/>
    <w:rsid w:val="003B5CEA"/>
    <w:rsid w:val="004049C9"/>
    <w:rsid w:val="00461B3E"/>
    <w:rsid w:val="00471F19"/>
    <w:rsid w:val="004955F9"/>
    <w:rsid w:val="004A58EB"/>
    <w:rsid w:val="004C734C"/>
    <w:rsid w:val="00534DB1"/>
    <w:rsid w:val="00546E75"/>
    <w:rsid w:val="00552895"/>
    <w:rsid w:val="00563024"/>
    <w:rsid w:val="00570F33"/>
    <w:rsid w:val="0057363D"/>
    <w:rsid w:val="00583E80"/>
    <w:rsid w:val="006127C1"/>
    <w:rsid w:val="00621DEA"/>
    <w:rsid w:val="0063265D"/>
    <w:rsid w:val="00651553"/>
    <w:rsid w:val="00674D75"/>
    <w:rsid w:val="00676E2E"/>
    <w:rsid w:val="00693489"/>
    <w:rsid w:val="006E77D5"/>
    <w:rsid w:val="00706D68"/>
    <w:rsid w:val="007117EA"/>
    <w:rsid w:val="00731A50"/>
    <w:rsid w:val="00737DD2"/>
    <w:rsid w:val="00771CB8"/>
    <w:rsid w:val="00776647"/>
    <w:rsid w:val="007823AF"/>
    <w:rsid w:val="007A66D2"/>
    <w:rsid w:val="007C564F"/>
    <w:rsid w:val="007D0AC4"/>
    <w:rsid w:val="007D3441"/>
    <w:rsid w:val="007E779E"/>
    <w:rsid w:val="007F511E"/>
    <w:rsid w:val="008119BF"/>
    <w:rsid w:val="0081301C"/>
    <w:rsid w:val="008175C1"/>
    <w:rsid w:val="0083743D"/>
    <w:rsid w:val="008421C7"/>
    <w:rsid w:val="00843583"/>
    <w:rsid w:val="008626C3"/>
    <w:rsid w:val="00876791"/>
    <w:rsid w:val="00891496"/>
    <w:rsid w:val="00892B09"/>
    <w:rsid w:val="008B363C"/>
    <w:rsid w:val="008B6A4C"/>
    <w:rsid w:val="008D098D"/>
    <w:rsid w:val="008D1F80"/>
    <w:rsid w:val="008E07E3"/>
    <w:rsid w:val="008F4816"/>
    <w:rsid w:val="00905213"/>
    <w:rsid w:val="00925A08"/>
    <w:rsid w:val="00927B07"/>
    <w:rsid w:val="00973829"/>
    <w:rsid w:val="00977E09"/>
    <w:rsid w:val="009A186A"/>
    <w:rsid w:val="009B1812"/>
    <w:rsid w:val="009D623F"/>
    <w:rsid w:val="009E445F"/>
    <w:rsid w:val="00A03F27"/>
    <w:rsid w:val="00A23294"/>
    <w:rsid w:val="00A3493A"/>
    <w:rsid w:val="00A47AAA"/>
    <w:rsid w:val="00A6519E"/>
    <w:rsid w:val="00A662EF"/>
    <w:rsid w:val="00A82742"/>
    <w:rsid w:val="00A87CBF"/>
    <w:rsid w:val="00A93B17"/>
    <w:rsid w:val="00A94B97"/>
    <w:rsid w:val="00A94C7B"/>
    <w:rsid w:val="00AB03BA"/>
    <w:rsid w:val="00AB0F6C"/>
    <w:rsid w:val="00AC35D7"/>
    <w:rsid w:val="00AE1F48"/>
    <w:rsid w:val="00AF50CC"/>
    <w:rsid w:val="00B05184"/>
    <w:rsid w:val="00B54F06"/>
    <w:rsid w:val="00B70938"/>
    <w:rsid w:val="00B729B3"/>
    <w:rsid w:val="00BF0973"/>
    <w:rsid w:val="00C23F13"/>
    <w:rsid w:val="00C32EFF"/>
    <w:rsid w:val="00C337BF"/>
    <w:rsid w:val="00C47801"/>
    <w:rsid w:val="00C7760D"/>
    <w:rsid w:val="00C95946"/>
    <w:rsid w:val="00CA2004"/>
    <w:rsid w:val="00CA357A"/>
    <w:rsid w:val="00CF4E63"/>
    <w:rsid w:val="00D26C28"/>
    <w:rsid w:val="00D3339C"/>
    <w:rsid w:val="00D605AE"/>
    <w:rsid w:val="00D60BCE"/>
    <w:rsid w:val="00D62348"/>
    <w:rsid w:val="00D72B51"/>
    <w:rsid w:val="00D821C6"/>
    <w:rsid w:val="00DA6AD2"/>
    <w:rsid w:val="00DA6FBB"/>
    <w:rsid w:val="00DB78E6"/>
    <w:rsid w:val="00DF01AF"/>
    <w:rsid w:val="00E130FB"/>
    <w:rsid w:val="00E42879"/>
    <w:rsid w:val="00EC7073"/>
    <w:rsid w:val="00F11E4E"/>
    <w:rsid w:val="00F3392D"/>
    <w:rsid w:val="00F4510D"/>
    <w:rsid w:val="00F45768"/>
    <w:rsid w:val="00F47613"/>
    <w:rsid w:val="00F67EE8"/>
    <w:rsid w:val="00F9617C"/>
    <w:rsid w:val="00FA09D5"/>
    <w:rsid w:val="00FB366F"/>
    <w:rsid w:val="00FB7337"/>
    <w:rsid w:val="00FD6AD0"/>
    <w:rsid w:val="00FE1704"/>
    <w:rsid w:val="00FF1AE6"/>
    <w:rsid w:val="00FF3746"/>
    <w:rsid w:val="01313220"/>
    <w:rsid w:val="01B5059A"/>
    <w:rsid w:val="02654D76"/>
    <w:rsid w:val="030C06C9"/>
    <w:rsid w:val="03A666F3"/>
    <w:rsid w:val="03F40EDB"/>
    <w:rsid w:val="06315769"/>
    <w:rsid w:val="06E94F16"/>
    <w:rsid w:val="07062CAA"/>
    <w:rsid w:val="0926412B"/>
    <w:rsid w:val="09305B0A"/>
    <w:rsid w:val="09FC0BB7"/>
    <w:rsid w:val="0B1C7AC1"/>
    <w:rsid w:val="0BDE7BE7"/>
    <w:rsid w:val="0C362AE8"/>
    <w:rsid w:val="0DA258E1"/>
    <w:rsid w:val="100205D1"/>
    <w:rsid w:val="10287D6F"/>
    <w:rsid w:val="103470B4"/>
    <w:rsid w:val="104F3D63"/>
    <w:rsid w:val="11B43BE7"/>
    <w:rsid w:val="1200532C"/>
    <w:rsid w:val="129D279A"/>
    <w:rsid w:val="131A358D"/>
    <w:rsid w:val="13CF676E"/>
    <w:rsid w:val="1406017A"/>
    <w:rsid w:val="14DC6F19"/>
    <w:rsid w:val="151A0FBD"/>
    <w:rsid w:val="1726263E"/>
    <w:rsid w:val="172C187A"/>
    <w:rsid w:val="177B1949"/>
    <w:rsid w:val="17A44406"/>
    <w:rsid w:val="17B11F7E"/>
    <w:rsid w:val="183C5D42"/>
    <w:rsid w:val="18437AC7"/>
    <w:rsid w:val="19121F9B"/>
    <w:rsid w:val="198610DE"/>
    <w:rsid w:val="19AF4679"/>
    <w:rsid w:val="1A7755BB"/>
    <w:rsid w:val="1A88677D"/>
    <w:rsid w:val="1B3C101B"/>
    <w:rsid w:val="1B8E0024"/>
    <w:rsid w:val="1B93536E"/>
    <w:rsid w:val="1D5105B7"/>
    <w:rsid w:val="1D516158"/>
    <w:rsid w:val="1E625692"/>
    <w:rsid w:val="1F765E24"/>
    <w:rsid w:val="1FF371AD"/>
    <w:rsid w:val="225E7715"/>
    <w:rsid w:val="25CD35CE"/>
    <w:rsid w:val="25DD64BC"/>
    <w:rsid w:val="260B21BC"/>
    <w:rsid w:val="26CD2098"/>
    <w:rsid w:val="272208EE"/>
    <w:rsid w:val="27755876"/>
    <w:rsid w:val="27CD40EE"/>
    <w:rsid w:val="289C5A27"/>
    <w:rsid w:val="28F46B84"/>
    <w:rsid w:val="2A1A1F6A"/>
    <w:rsid w:val="2A6721C3"/>
    <w:rsid w:val="2B1F0911"/>
    <w:rsid w:val="2B326F4B"/>
    <w:rsid w:val="2C494F99"/>
    <w:rsid w:val="2C580784"/>
    <w:rsid w:val="2CE04282"/>
    <w:rsid w:val="2DFD4181"/>
    <w:rsid w:val="30E847DA"/>
    <w:rsid w:val="32FD08A5"/>
    <w:rsid w:val="338C505F"/>
    <w:rsid w:val="347F6474"/>
    <w:rsid w:val="36017D80"/>
    <w:rsid w:val="375971A1"/>
    <w:rsid w:val="376C012A"/>
    <w:rsid w:val="38183D89"/>
    <w:rsid w:val="38343DA1"/>
    <w:rsid w:val="389828E6"/>
    <w:rsid w:val="38D17207"/>
    <w:rsid w:val="39111A86"/>
    <w:rsid w:val="39286D61"/>
    <w:rsid w:val="394970FA"/>
    <w:rsid w:val="396832BC"/>
    <w:rsid w:val="3B014227"/>
    <w:rsid w:val="3B1C0F0C"/>
    <w:rsid w:val="3B3D1B63"/>
    <w:rsid w:val="3B952AE3"/>
    <w:rsid w:val="3BB44539"/>
    <w:rsid w:val="3C0B217D"/>
    <w:rsid w:val="3C0C19D2"/>
    <w:rsid w:val="3C227B20"/>
    <w:rsid w:val="3C4A5B4F"/>
    <w:rsid w:val="3DAA3183"/>
    <w:rsid w:val="401F2A29"/>
    <w:rsid w:val="40AF0FD0"/>
    <w:rsid w:val="40E92509"/>
    <w:rsid w:val="41A26485"/>
    <w:rsid w:val="4232459E"/>
    <w:rsid w:val="44AD6E08"/>
    <w:rsid w:val="44AE37CC"/>
    <w:rsid w:val="44F73E61"/>
    <w:rsid w:val="46593785"/>
    <w:rsid w:val="468109A5"/>
    <w:rsid w:val="46B94A61"/>
    <w:rsid w:val="46C364C8"/>
    <w:rsid w:val="480257F6"/>
    <w:rsid w:val="48EE2DB9"/>
    <w:rsid w:val="491D64E5"/>
    <w:rsid w:val="4A280DAA"/>
    <w:rsid w:val="4AE16107"/>
    <w:rsid w:val="4C543771"/>
    <w:rsid w:val="4C6F5657"/>
    <w:rsid w:val="4D866470"/>
    <w:rsid w:val="4F1405C4"/>
    <w:rsid w:val="4F36269D"/>
    <w:rsid w:val="4F7528B0"/>
    <w:rsid w:val="514F4D01"/>
    <w:rsid w:val="515A2C55"/>
    <w:rsid w:val="51EB769A"/>
    <w:rsid w:val="52FF31D6"/>
    <w:rsid w:val="53352459"/>
    <w:rsid w:val="541879C0"/>
    <w:rsid w:val="54A1148F"/>
    <w:rsid w:val="55061307"/>
    <w:rsid w:val="557D32AA"/>
    <w:rsid w:val="57C45DBE"/>
    <w:rsid w:val="581E00B3"/>
    <w:rsid w:val="584B2F5B"/>
    <w:rsid w:val="58B32CF0"/>
    <w:rsid w:val="592573B9"/>
    <w:rsid w:val="5B556250"/>
    <w:rsid w:val="5B620C17"/>
    <w:rsid w:val="5BD42671"/>
    <w:rsid w:val="5BF477C7"/>
    <w:rsid w:val="5C93124C"/>
    <w:rsid w:val="5D2673CB"/>
    <w:rsid w:val="5EEE6B62"/>
    <w:rsid w:val="5F84325E"/>
    <w:rsid w:val="5FC250C6"/>
    <w:rsid w:val="600502D7"/>
    <w:rsid w:val="60D63156"/>
    <w:rsid w:val="619C7421"/>
    <w:rsid w:val="61E65141"/>
    <w:rsid w:val="634F520A"/>
    <w:rsid w:val="640D45CB"/>
    <w:rsid w:val="642135DA"/>
    <w:rsid w:val="65A541E8"/>
    <w:rsid w:val="6709566F"/>
    <w:rsid w:val="67342B59"/>
    <w:rsid w:val="675E3F83"/>
    <w:rsid w:val="68017CA7"/>
    <w:rsid w:val="680E47DE"/>
    <w:rsid w:val="68163D23"/>
    <w:rsid w:val="68F6075C"/>
    <w:rsid w:val="691B4C3C"/>
    <w:rsid w:val="6A7232FC"/>
    <w:rsid w:val="6AD35550"/>
    <w:rsid w:val="6B134E97"/>
    <w:rsid w:val="6B5D0BFE"/>
    <w:rsid w:val="6B8B73B9"/>
    <w:rsid w:val="6BAA7A16"/>
    <w:rsid w:val="6BD312C9"/>
    <w:rsid w:val="6D147240"/>
    <w:rsid w:val="6E2019FD"/>
    <w:rsid w:val="6E967046"/>
    <w:rsid w:val="6EE81A35"/>
    <w:rsid w:val="6F121DF9"/>
    <w:rsid w:val="6F351AF0"/>
    <w:rsid w:val="70B72EBD"/>
    <w:rsid w:val="715B6737"/>
    <w:rsid w:val="723948DB"/>
    <w:rsid w:val="72983D29"/>
    <w:rsid w:val="72C62D8B"/>
    <w:rsid w:val="73967C24"/>
    <w:rsid w:val="74402295"/>
    <w:rsid w:val="74B20B30"/>
    <w:rsid w:val="770B085A"/>
    <w:rsid w:val="78B6544A"/>
    <w:rsid w:val="78F9164A"/>
    <w:rsid w:val="794269AC"/>
    <w:rsid w:val="79B9417A"/>
    <w:rsid w:val="7A79790D"/>
    <w:rsid w:val="7A964B80"/>
    <w:rsid w:val="7ABA10C7"/>
    <w:rsid w:val="7B462419"/>
    <w:rsid w:val="7BAD22FB"/>
    <w:rsid w:val="7C3B3049"/>
    <w:rsid w:val="7CA67D0F"/>
    <w:rsid w:val="7D11277F"/>
    <w:rsid w:val="7DD31675"/>
    <w:rsid w:val="7E162034"/>
    <w:rsid w:val="7EA16AE8"/>
    <w:rsid w:val="7F2D51A6"/>
    <w:rsid w:val="7F720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5D367D"/>
  <w15:docId w15:val="{C6F5B327-9C33-439F-8884-D7850E58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9" w:unhideWhenUsed="1" w:qFormat="1"/>
    <w:lsdException w:name="heading 3" w:qFormat="1"/>
    <w:lsdException w:name="heading 4"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unhideWhenUsed="1" w:qFormat="1"/>
    <w:lsdException w:name="footer" w:locked="1"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9"/>
    <w:qFormat/>
    <w:pPr>
      <w:keepNext/>
      <w:tabs>
        <w:tab w:val="left" w:pos="3420"/>
      </w:tabs>
      <w:ind w:left="3420" w:hanging="720"/>
      <w:jc w:val="center"/>
      <w:outlineLvl w:val="0"/>
    </w:pPr>
    <w:rPr>
      <w:rFonts w:eastAsia="黑体"/>
      <w:sz w:val="36"/>
      <w:szCs w:val="20"/>
    </w:rPr>
  </w:style>
  <w:style w:type="paragraph" w:styleId="3">
    <w:name w:val="heading 3"/>
    <w:basedOn w:val="a"/>
    <w:next w:val="a"/>
    <w:link w:val="30"/>
    <w:uiPriority w:val="99"/>
    <w:qFormat/>
    <w:pPr>
      <w:keepNext/>
      <w:keepLines/>
      <w:spacing w:before="260" w:after="260" w:line="413" w:lineRule="auto"/>
      <w:outlineLvl w:val="2"/>
    </w:pPr>
    <w:rPr>
      <w:b/>
      <w:bCs/>
      <w:sz w:val="32"/>
      <w:szCs w:val="32"/>
    </w:rPr>
  </w:style>
  <w:style w:type="paragraph" w:styleId="4">
    <w:name w:val="heading 4"/>
    <w:basedOn w:val="a"/>
    <w:next w:val="a"/>
    <w:link w:val="40"/>
    <w:uiPriority w:val="99"/>
    <w:qFormat/>
    <w:pPr>
      <w:keepNext/>
      <w:keepLines/>
      <w:spacing w:before="280" w:after="290" w:line="372"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locked/>
    <w:pPr>
      <w:jc w:val="left"/>
    </w:pPr>
  </w:style>
  <w:style w:type="paragraph" w:styleId="a5">
    <w:name w:val="Body Text Indent"/>
    <w:basedOn w:val="a"/>
    <w:link w:val="a6"/>
    <w:uiPriority w:val="99"/>
    <w:qFormat/>
    <w:pPr>
      <w:autoSpaceDE w:val="0"/>
      <w:autoSpaceDN w:val="0"/>
      <w:adjustRightInd w:val="0"/>
      <w:spacing w:line="480" w:lineRule="exact"/>
      <w:ind w:firstLine="540"/>
      <w:jc w:val="left"/>
    </w:pPr>
    <w:rPr>
      <w:rFonts w:ascii="宋体"/>
      <w:kern w:val="0"/>
      <w:sz w:val="24"/>
      <w:szCs w:val="20"/>
      <w:lang w:bidi="he-IL"/>
    </w:rPr>
  </w:style>
  <w:style w:type="paragraph" w:styleId="a7">
    <w:name w:val="Balloon Text"/>
    <w:basedOn w:val="a"/>
    <w:link w:val="a8"/>
    <w:uiPriority w:val="99"/>
    <w:semiHidden/>
    <w:unhideWhenUsed/>
    <w:locked/>
    <w:rPr>
      <w:sz w:val="18"/>
      <w:szCs w:val="18"/>
    </w:rPr>
  </w:style>
  <w:style w:type="paragraph" w:styleId="a9">
    <w:name w:val="footer"/>
    <w:basedOn w:val="a"/>
    <w:uiPriority w:val="99"/>
    <w:unhideWhenUsed/>
    <w:qFormat/>
    <w:locked/>
    <w:pPr>
      <w:tabs>
        <w:tab w:val="center" w:pos="4153"/>
        <w:tab w:val="right" w:pos="8306"/>
      </w:tabs>
      <w:snapToGrid w:val="0"/>
      <w:jc w:val="left"/>
    </w:pPr>
    <w:rPr>
      <w:sz w:val="18"/>
    </w:rPr>
  </w:style>
  <w:style w:type="paragraph" w:styleId="aa">
    <w:name w:val="header"/>
    <w:basedOn w:val="a"/>
    <w:uiPriority w:val="99"/>
    <w:unhideWhenUsed/>
    <w:qFormat/>
    <w:lock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1">
    <w:name w:val="toc 1"/>
    <w:basedOn w:val="a"/>
    <w:next w:val="a"/>
    <w:uiPriority w:val="99"/>
    <w:qFormat/>
    <w:pPr>
      <w:tabs>
        <w:tab w:val="right" w:leader="dot" w:pos="8380"/>
      </w:tabs>
    </w:pPr>
    <w:rPr>
      <w:rFonts w:ascii="宋体" w:hAnsi="宋体"/>
      <w:b/>
      <w:sz w:val="28"/>
      <w:szCs w:val="28"/>
      <w:lang w:val="zh-CN"/>
    </w:rPr>
  </w:style>
  <w:style w:type="paragraph" w:styleId="2">
    <w:name w:val="toc 2"/>
    <w:basedOn w:val="a"/>
    <w:next w:val="a"/>
    <w:uiPriority w:val="99"/>
    <w:qFormat/>
    <w:pPr>
      <w:tabs>
        <w:tab w:val="right" w:leader="dot" w:pos="8380"/>
      </w:tabs>
      <w:ind w:leftChars="200" w:left="420"/>
      <w:jc w:val="center"/>
    </w:pPr>
    <w:rPr>
      <w:rFonts w:ascii="宋体" w:hAnsi="宋体"/>
      <w:b/>
      <w:sz w:val="44"/>
      <w:szCs w:val="44"/>
      <w:lang w:val="zh-CN"/>
    </w:rPr>
  </w:style>
  <w:style w:type="paragraph" w:styleId="ab">
    <w:name w:val="Normal (Web)"/>
    <w:basedOn w:val="a"/>
    <w:uiPriority w:val="99"/>
    <w:qFormat/>
    <w:pPr>
      <w:spacing w:before="100" w:beforeAutospacing="1" w:after="100" w:afterAutospacing="1"/>
      <w:jc w:val="left"/>
    </w:pPr>
    <w:rPr>
      <w:kern w:val="0"/>
      <w:sz w:val="24"/>
    </w:rPr>
  </w:style>
  <w:style w:type="paragraph" w:styleId="ac">
    <w:name w:val="Title"/>
    <w:basedOn w:val="a"/>
    <w:link w:val="ad"/>
    <w:uiPriority w:val="99"/>
    <w:qFormat/>
    <w:pPr>
      <w:spacing w:before="240" w:after="60"/>
      <w:jc w:val="center"/>
      <w:outlineLvl w:val="0"/>
    </w:pPr>
    <w:rPr>
      <w:rFonts w:ascii="Arial" w:eastAsia="黑体" w:hAnsi="Arial" w:cs="Arial"/>
      <w:b/>
      <w:bCs/>
      <w:sz w:val="36"/>
      <w:szCs w:val="32"/>
    </w:rPr>
  </w:style>
  <w:style w:type="paragraph" w:styleId="ae">
    <w:name w:val="annotation subject"/>
    <w:basedOn w:val="a3"/>
    <w:next w:val="a3"/>
    <w:link w:val="af"/>
    <w:uiPriority w:val="99"/>
    <w:semiHidden/>
    <w:unhideWhenUsed/>
    <w:locked/>
    <w:rPr>
      <w:b/>
      <w:bCs/>
    </w:rPr>
  </w:style>
  <w:style w:type="table" w:styleId="af0">
    <w:name w:val="Table Grid"/>
    <w:basedOn w:val="a1"/>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locked/>
    <w:rPr>
      <w:b/>
      <w:bCs/>
    </w:rPr>
  </w:style>
  <w:style w:type="character" w:styleId="af2">
    <w:name w:val="Hyperlink"/>
    <w:basedOn w:val="a0"/>
    <w:uiPriority w:val="99"/>
    <w:qFormat/>
    <w:rPr>
      <w:rFonts w:cs="Times New Roman"/>
      <w:color w:val="0000FF"/>
      <w:u w:val="single"/>
    </w:rPr>
  </w:style>
  <w:style w:type="character" w:styleId="af3">
    <w:name w:val="annotation reference"/>
    <w:basedOn w:val="a0"/>
    <w:uiPriority w:val="99"/>
    <w:qFormat/>
    <w:rPr>
      <w:rFonts w:cs="Times New Roman"/>
      <w:sz w:val="21"/>
      <w:szCs w:val="21"/>
    </w:rPr>
  </w:style>
  <w:style w:type="character" w:customStyle="1" w:styleId="10">
    <w:name w:val="标题 1 字符"/>
    <w:basedOn w:val="a0"/>
    <w:link w:val="1"/>
    <w:uiPriority w:val="99"/>
    <w:qFormat/>
    <w:locked/>
    <w:rPr>
      <w:rFonts w:cs="Times New Roman"/>
      <w:b/>
      <w:bCs/>
      <w:kern w:val="44"/>
      <w:sz w:val="44"/>
      <w:szCs w:val="44"/>
    </w:rPr>
  </w:style>
  <w:style w:type="character" w:customStyle="1" w:styleId="30">
    <w:name w:val="标题 3 字符"/>
    <w:basedOn w:val="a0"/>
    <w:link w:val="3"/>
    <w:uiPriority w:val="99"/>
    <w:semiHidden/>
    <w:qFormat/>
    <w:locked/>
    <w:rPr>
      <w:rFonts w:cs="Times New Roman"/>
      <w:b/>
      <w:bCs/>
      <w:sz w:val="32"/>
      <w:szCs w:val="32"/>
    </w:rPr>
  </w:style>
  <w:style w:type="character" w:customStyle="1" w:styleId="40">
    <w:name w:val="标题 4 字符"/>
    <w:basedOn w:val="a0"/>
    <w:link w:val="4"/>
    <w:uiPriority w:val="99"/>
    <w:semiHidden/>
    <w:qFormat/>
    <w:locked/>
    <w:rPr>
      <w:rFonts w:ascii="Cambria" w:eastAsia="宋体" w:hAnsi="Cambria" w:cs="Times New Roman"/>
      <w:b/>
      <w:bCs/>
      <w:sz w:val="28"/>
      <w:szCs w:val="28"/>
    </w:rPr>
  </w:style>
  <w:style w:type="character" w:customStyle="1" w:styleId="a6">
    <w:name w:val="正文文本缩进 字符"/>
    <w:basedOn w:val="a0"/>
    <w:link w:val="a5"/>
    <w:uiPriority w:val="99"/>
    <w:qFormat/>
    <w:locked/>
    <w:rPr>
      <w:rFonts w:ascii="宋体" w:cs="Times New Roman"/>
      <w:sz w:val="24"/>
      <w:lang w:bidi="he-IL"/>
    </w:rPr>
  </w:style>
  <w:style w:type="character" w:customStyle="1" w:styleId="ad">
    <w:name w:val="标题 字符"/>
    <w:basedOn w:val="a0"/>
    <w:link w:val="ac"/>
    <w:uiPriority w:val="99"/>
    <w:qFormat/>
    <w:locked/>
    <w:rPr>
      <w:rFonts w:ascii="Cambria" w:hAnsi="Cambria" w:cs="Times New Roman"/>
      <w:b/>
      <w:bCs/>
      <w:sz w:val="32"/>
      <w:szCs w:val="32"/>
    </w:rPr>
  </w:style>
  <w:style w:type="paragraph" w:styleId="af4">
    <w:name w:val="List Paragraph"/>
    <w:basedOn w:val="a"/>
    <w:uiPriority w:val="34"/>
    <w:qFormat/>
    <w:pPr>
      <w:ind w:firstLineChars="200" w:firstLine="420"/>
    </w:pPr>
  </w:style>
  <w:style w:type="character" w:customStyle="1" w:styleId="a8">
    <w:name w:val="批注框文本 字符"/>
    <w:basedOn w:val="a0"/>
    <w:link w:val="a7"/>
    <w:uiPriority w:val="99"/>
    <w:semiHidden/>
    <w:rPr>
      <w:kern w:val="2"/>
      <w:sz w:val="18"/>
      <w:szCs w:val="18"/>
    </w:rPr>
  </w:style>
  <w:style w:type="character" w:customStyle="1" w:styleId="a4">
    <w:name w:val="批注文字 字符"/>
    <w:basedOn w:val="a0"/>
    <w:link w:val="a3"/>
    <w:uiPriority w:val="99"/>
    <w:semiHidden/>
    <w:rPr>
      <w:kern w:val="2"/>
      <w:sz w:val="21"/>
      <w:szCs w:val="24"/>
    </w:rPr>
  </w:style>
  <w:style w:type="character" w:customStyle="1" w:styleId="af">
    <w:name w:val="批注主题 字符"/>
    <w:basedOn w:val="a4"/>
    <w:link w:val="ae"/>
    <w:uiPriority w:val="99"/>
    <w:semiHidden/>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bidding.gdufe.edu.cn/_upload/article/files/bf/27/67dbcb1d434fa0ac2abf0a145ead/223d8041-603c-4f5b-b361-c2685e569423.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9B55D5-45A3-4722-A1B1-E7E08A98D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12</Pages>
  <Words>1051</Words>
  <Characters>5994</Characters>
  <Application>Microsoft Office Word</Application>
  <DocSecurity>0</DocSecurity>
  <Lines>49</Lines>
  <Paragraphs>14</Paragraphs>
  <ScaleCrop>false</ScaleCrop>
  <Company>Microsoft</Company>
  <LinksUpToDate>false</LinksUpToDate>
  <CharactersWithSpaces>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高秀秀(20182061)</cp:lastModifiedBy>
  <cp:revision>62</cp:revision>
  <cp:lastPrinted>2022-03-28T08:30:00Z</cp:lastPrinted>
  <dcterms:created xsi:type="dcterms:W3CDTF">2022-03-22T08:09:00Z</dcterms:created>
  <dcterms:modified xsi:type="dcterms:W3CDTF">2022-03-31T06:54:00Z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22FC1C80B7D442449676AF1C4CB95B63</vt:lpwstr>
  </property>
</Properties>
</file>